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82905" w:rsidRDefault="00E82905"/>
    <w:p w:rsidR="00E82905" w:rsidRDefault="00E82905">
      <w:pPr>
        <w:rPr>
          <w:b/>
          <w:bCs/>
          <w:sz w:val="16"/>
          <w:szCs w:val="16"/>
        </w:rPr>
      </w:pPr>
    </w:p>
    <w:tbl>
      <w:tblPr>
        <w:tblW w:w="10858" w:type="dxa"/>
        <w:tblInd w:w="108" w:type="dxa"/>
        <w:tblLayout w:type="fixed"/>
        <w:tblLook w:val="0000" w:firstRow="0" w:lastRow="0" w:firstColumn="0" w:lastColumn="0" w:noHBand="0" w:noVBand="0"/>
      </w:tblPr>
      <w:tblGrid>
        <w:gridCol w:w="3240"/>
        <w:gridCol w:w="7618"/>
      </w:tblGrid>
      <w:tr w:rsidR="00E82905" w:rsidRPr="00097F4A">
        <w:trPr>
          <w:trHeight w:val="825"/>
        </w:trPr>
        <w:tc>
          <w:tcPr>
            <w:tcW w:w="3240" w:type="dxa"/>
            <w:tcBorders>
              <w:top w:val="single" w:sz="8" w:space="0" w:color="000000"/>
              <w:left w:val="single" w:sz="8" w:space="0" w:color="000000"/>
              <w:bottom w:val="single" w:sz="8" w:space="0" w:color="000000"/>
            </w:tcBorders>
          </w:tcPr>
          <w:p w:rsidR="00E82905" w:rsidRPr="00097F4A" w:rsidRDefault="00E82905">
            <w:pPr>
              <w:snapToGrid w:val="0"/>
              <w:rPr>
                <w:rFonts w:ascii="Arial" w:hAnsi="Arial" w:cs="Arial"/>
                <w:sz w:val="24"/>
                <w:szCs w:val="24"/>
              </w:rPr>
            </w:pPr>
          </w:p>
          <w:p w:rsidR="00E82905" w:rsidRPr="00097F4A" w:rsidRDefault="00E82905">
            <w:pPr>
              <w:jc w:val="center"/>
              <w:rPr>
                <w:rFonts w:ascii="Arial" w:hAnsi="Arial" w:cs="Arial"/>
                <w:sz w:val="24"/>
                <w:szCs w:val="24"/>
              </w:rPr>
            </w:pPr>
            <w:r w:rsidRPr="00097F4A">
              <w:rPr>
                <w:rFonts w:ascii="Arial" w:hAnsi="Arial" w:cs="Arial"/>
                <w:b/>
                <w:bCs/>
                <w:sz w:val="24"/>
                <w:szCs w:val="24"/>
              </w:rPr>
              <w:t>DATUM POHODA</w:t>
            </w:r>
            <w:r w:rsidRPr="00097F4A">
              <w:rPr>
                <w:rFonts w:ascii="Arial" w:hAnsi="Arial" w:cs="Arial"/>
                <w:sz w:val="24"/>
                <w:szCs w:val="24"/>
              </w:rPr>
              <w:t xml:space="preserve"> </w:t>
            </w:r>
          </w:p>
          <w:p w:rsidR="00E82905" w:rsidRPr="00097F4A" w:rsidRDefault="00E82905">
            <w:pPr>
              <w:jc w:val="center"/>
              <w:rPr>
                <w:rFonts w:ascii="Arial" w:hAnsi="Arial" w:cs="Arial"/>
                <w:sz w:val="24"/>
                <w:szCs w:val="24"/>
              </w:rPr>
            </w:pPr>
            <w:r w:rsidRPr="00097F4A">
              <w:rPr>
                <w:rFonts w:ascii="Arial" w:hAnsi="Arial" w:cs="Arial"/>
                <w:sz w:val="24"/>
                <w:szCs w:val="24"/>
              </w:rPr>
              <w:t>čas in kraj odhoda</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097F4A" w:rsidRDefault="00210A18">
            <w:pPr>
              <w:snapToGrid w:val="0"/>
              <w:jc w:val="center"/>
              <w:rPr>
                <w:rFonts w:ascii="Arial" w:hAnsi="Arial" w:cs="Arial"/>
                <w:sz w:val="24"/>
                <w:szCs w:val="24"/>
              </w:rPr>
            </w:pPr>
            <w:r w:rsidRPr="00097F4A">
              <w:rPr>
                <w:rFonts w:ascii="Arial" w:hAnsi="Arial" w:cs="Arial"/>
                <w:sz w:val="24"/>
                <w:szCs w:val="24"/>
              </w:rPr>
              <w:t xml:space="preserve">Sobota, </w:t>
            </w:r>
            <w:r w:rsidR="00E15A3C" w:rsidRPr="00097F4A">
              <w:rPr>
                <w:rFonts w:ascii="Arial" w:hAnsi="Arial" w:cs="Arial"/>
                <w:sz w:val="24"/>
                <w:szCs w:val="24"/>
              </w:rPr>
              <w:t>6</w:t>
            </w:r>
            <w:r w:rsidR="00E82905" w:rsidRPr="00097F4A">
              <w:rPr>
                <w:rFonts w:ascii="Arial" w:hAnsi="Arial" w:cs="Arial"/>
                <w:sz w:val="24"/>
                <w:szCs w:val="24"/>
              </w:rPr>
              <w:t>.</w:t>
            </w:r>
            <w:r w:rsidR="00E15A3C" w:rsidRPr="00097F4A">
              <w:rPr>
                <w:rFonts w:ascii="Arial" w:hAnsi="Arial" w:cs="Arial"/>
                <w:sz w:val="24"/>
                <w:szCs w:val="24"/>
              </w:rPr>
              <w:t>10. 2018, ob 8</w:t>
            </w:r>
            <w:r w:rsidR="00E82905" w:rsidRPr="00097F4A">
              <w:rPr>
                <w:rFonts w:ascii="Arial" w:hAnsi="Arial" w:cs="Arial"/>
                <w:sz w:val="24"/>
                <w:szCs w:val="24"/>
              </w:rPr>
              <w:t>.uri</w:t>
            </w:r>
          </w:p>
          <w:p w:rsidR="00E82905" w:rsidRPr="00097F4A" w:rsidRDefault="00295D18">
            <w:pPr>
              <w:snapToGrid w:val="0"/>
              <w:jc w:val="center"/>
              <w:rPr>
                <w:rFonts w:ascii="Arial" w:hAnsi="Arial" w:cs="Arial"/>
                <w:sz w:val="24"/>
                <w:szCs w:val="24"/>
              </w:rPr>
            </w:pPr>
            <w:r w:rsidRPr="00097F4A">
              <w:rPr>
                <w:rFonts w:ascii="Arial" w:hAnsi="Arial" w:cs="Arial"/>
                <w:color w:val="FF0000"/>
                <w:sz w:val="24"/>
                <w:szCs w:val="24"/>
              </w:rPr>
              <w:t>Gasilski dom Šalek</w:t>
            </w:r>
          </w:p>
        </w:tc>
      </w:tr>
      <w:tr w:rsidR="00E82905" w:rsidRPr="00097F4A">
        <w:trPr>
          <w:trHeight w:val="510"/>
        </w:trPr>
        <w:tc>
          <w:tcPr>
            <w:tcW w:w="10858" w:type="dxa"/>
            <w:gridSpan w:val="2"/>
            <w:tcBorders>
              <w:top w:val="single" w:sz="8" w:space="0" w:color="000000"/>
              <w:left w:val="single" w:sz="8" w:space="0" w:color="000000"/>
              <w:bottom w:val="single" w:sz="8" w:space="0" w:color="000000"/>
              <w:right w:val="single" w:sz="8" w:space="0" w:color="000000"/>
            </w:tcBorders>
          </w:tcPr>
          <w:p w:rsidR="00E82905" w:rsidRPr="00097F4A" w:rsidRDefault="00E82905" w:rsidP="00F3185D">
            <w:pPr>
              <w:snapToGrid w:val="0"/>
              <w:jc w:val="center"/>
              <w:rPr>
                <w:rFonts w:ascii="Arial" w:hAnsi="Arial" w:cs="Arial"/>
                <w:b/>
                <w:bCs/>
                <w:color w:val="FF0000"/>
                <w:sz w:val="28"/>
                <w:szCs w:val="28"/>
              </w:rPr>
            </w:pPr>
            <w:r w:rsidRPr="00097F4A">
              <w:rPr>
                <w:rFonts w:ascii="Arial" w:hAnsi="Arial" w:cs="Arial"/>
                <w:b/>
                <w:bCs/>
                <w:color w:val="FF0000"/>
                <w:sz w:val="28"/>
                <w:szCs w:val="28"/>
              </w:rPr>
              <w:t>LEPI ČEVELJC</w:t>
            </w:r>
          </w:p>
          <w:p w:rsidR="00E82905" w:rsidRPr="00097F4A" w:rsidRDefault="00295D18" w:rsidP="0005794B">
            <w:pPr>
              <w:snapToGrid w:val="0"/>
              <w:jc w:val="center"/>
              <w:rPr>
                <w:rFonts w:ascii="Arial" w:hAnsi="Arial" w:cs="Arial"/>
                <w:b/>
                <w:bCs/>
                <w:color w:val="FF0000"/>
                <w:sz w:val="24"/>
                <w:szCs w:val="24"/>
              </w:rPr>
            </w:pPr>
            <w:r w:rsidRPr="00097F4A">
              <w:rPr>
                <w:rFonts w:ascii="Arial" w:hAnsi="Arial" w:cs="Arial"/>
                <w:b/>
                <w:bCs/>
                <w:color w:val="1F497D" w:themeColor="text2"/>
                <w:sz w:val="28"/>
                <w:szCs w:val="28"/>
              </w:rPr>
              <w:t>DOM NA PAŠKEM KOZJAKU (960</w:t>
            </w:r>
            <w:r w:rsidR="00F940AB" w:rsidRPr="00097F4A">
              <w:rPr>
                <w:rFonts w:ascii="Arial" w:hAnsi="Arial" w:cs="Arial"/>
                <w:b/>
                <w:bCs/>
                <w:color w:val="1F497D" w:themeColor="text2"/>
                <w:sz w:val="28"/>
                <w:szCs w:val="28"/>
              </w:rPr>
              <w:t>m)</w:t>
            </w:r>
          </w:p>
        </w:tc>
      </w:tr>
      <w:tr w:rsidR="00E82905" w:rsidRPr="00097F4A">
        <w:tc>
          <w:tcPr>
            <w:tcW w:w="3240" w:type="dxa"/>
            <w:tcBorders>
              <w:top w:val="single" w:sz="8" w:space="0" w:color="000000"/>
              <w:left w:val="single" w:sz="8" w:space="0" w:color="000000"/>
              <w:bottom w:val="single" w:sz="8" w:space="0" w:color="000000"/>
            </w:tcBorders>
            <w:vAlign w:val="center"/>
          </w:tcPr>
          <w:p w:rsidR="00E82905" w:rsidRPr="00097F4A" w:rsidRDefault="00E82905">
            <w:pPr>
              <w:snapToGrid w:val="0"/>
              <w:rPr>
                <w:rFonts w:ascii="Arial" w:hAnsi="Arial" w:cs="Arial"/>
                <w:sz w:val="24"/>
                <w:szCs w:val="24"/>
              </w:rPr>
            </w:pPr>
            <w:r w:rsidRPr="00097F4A">
              <w:rPr>
                <w:rFonts w:ascii="Arial" w:hAnsi="Arial" w:cs="Arial"/>
                <w:sz w:val="24"/>
                <w:szCs w:val="24"/>
              </w:rPr>
              <w:t>PREDVIDENI POVRATEK:</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097F4A" w:rsidRDefault="00E82905" w:rsidP="00295D18">
            <w:pPr>
              <w:pStyle w:val="Naslov5"/>
              <w:tabs>
                <w:tab w:val="left" w:pos="0"/>
              </w:tabs>
              <w:snapToGrid w:val="0"/>
              <w:ind w:left="0"/>
              <w:rPr>
                <w:rFonts w:ascii="Arial" w:hAnsi="Arial" w:cs="Arial"/>
                <w:sz w:val="24"/>
                <w:szCs w:val="24"/>
              </w:rPr>
            </w:pPr>
            <w:r w:rsidRPr="00097F4A">
              <w:rPr>
                <w:rFonts w:ascii="Arial" w:hAnsi="Arial" w:cs="Arial"/>
                <w:sz w:val="24"/>
                <w:szCs w:val="24"/>
              </w:rPr>
              <w:t>ob 1</w:t>
            </w:r>
            <w:r w:rsidR="00F940AB" w:rsidRPr="00097F4A">
              <w:rPr>
                <w:rFonts w:ascii="Arial" w:hAnsi="Arial" w:cs="Arial"/>
                <w:sz w:val="24"/>
                <w:szCs w:val="24"/>
              </w:rPr>
              <w:t>4</w:t>
            </w:r>
            <w:r w:rsidRPr="00097F4A">
              <w:rPr>
                <w:rFonts w:ascii="Arial" w:hAnsi="Arial" w:cs="Arial"/>
                <w:sz w:val="24"/>
                <w:szCs w:val="24"/>
              </w:rPr>
              <w:t xml:space="preserve">. </w:t>
            </w:r>
            <w:r w:rsidR="00F940AB" w:rsidRPr="00097F4A">
              <w:rPr>
                <w:rFonts w:ascii="Arial" w:hAnsi="Arial" w:cs="Arial"/>
                <w:sz w:val="24"/>
                <w:szCs w:val="24"/>
              </w:rPr>
              <w:t>0</w:t>
            </w:r>
            <w:r w:rsidRPr="00097F4A">
              <w:rPr>
                <w:rFonts w:ascii="Arial" w:hAnsi="Arial" w:cs="Arial"/>
                <w:sz w:val="24"/>
                <w:szCs w:val="24"/>
              </w:rPr>
              <w:t xml:space="preserve">0 na </w:t>
            </w:r>
            <w:r w:rsidR="00295D18" w:rsidRPr="00097F4A">
              <w:rPr>
                <w:rFonts w:ascii="Arial" w:hAnsi="Arial" w:cs="Arial"/>
                <w:sz w:val="24"/>
                <w:szCs w:val="24"/>
              </w:rPr>
              <w:t>izhodišče</w:t>
            </w:r>
          </w:p>
        </w:tc>
      </w:tr>
      <w:tr w:rsidR="00E82905" w:rsidRPr="00097F4A">
        <w:tc>
          <w:tcPr>
            <w:tcW w:w="3240" w:type="dxa"/>
            <w:tcBorders>
              <w:top w:val="single" w:sz="8" w:space="0" w:color="000000"/>
              <w:left w:val="single" w:sz="8" w:space="0" w:color="000000"/>
              <w:bottom w:val="single" w:sz="8" w:space="0" w:color="000000"/>
            </w:tcBorders>
            <w:vAlign w:val="center"/>
          </w:tcPr>
          <w:p w:rsidR="00E82905" w:rsidRPr="00097F4A" w:rsidRDefault="00E82905">
            <w:pPr>
              <w:snapToGrid w:val="0"/>
              <w:rPr>
                <w:rFonts w:ascii="Arial" w:hAnsi="Arial" w:cs="Arial"/>
                <w:sz w:val="24"/>
                <w:szCs w:val="24"/>
              </w:rPr>
            </w:pPr>
            <w:r w:rsidRPr="00097F4A">
              <w:rPr>
                <w:rFonts w:ascii="Arial" w:hAnsi="Arial" w:cs="Arial"/>
                <w:sz w:val="24"/>
                <w:szCs w:val="24"/>
              </w:rPr>
              <w:t>VRSTA PREVOZA</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097F4A" w:rsidRDefault="00F940AB">
            <w:pPr>
              <w:snapToGrid w:val="0"/>
              <w:rPr>
                <w:rFonts w:ascii="Arial" w:hAnsi="Arial" w:cs="Arial"/>
                <w:sz w:val="24"/>
                <w:szCs w:val="24"/>
              </w:rPr>
            </w:pPr>
            <w:r w:rsidRPr="00097F4A">
              <w:rPr>
                <w:rFonts w:ascii="Arial" w:hAnsi="Arial" w:cs="Arial"/>
                <w:sz w:val="24"/>
                <w:szCs w:val="24"/>
              </w:rPr>
              <w:t>Avtobus</w:t>
            </w:r>
            <w:r w:rsidR="00321DCF" w:rsidRPr="00097F4A">
              <w:rPr>
                <w:rFonts w:ascii="Arial" w:hAnsi="Arial" w:cs="Arial"/>
                <w:sz w:val="24"/>
                <w:szCs w:val="24"/>
              </w:rPr>
              <w:t xml:space="preserve"> (samo nazaj)</w:t>
            </w:r>
          </w:p>
        </w:tc>
      </w:tr>
      <w:tr w:rsidR="00E82905" w:rsidRPr="00097F4A">
        <w:tc>
          <w:tcPr>
            <w:tcW w:w="3240" w:type="dxa"/>
            <w:tcBorders>
              <w:top w:val="single" w:sz="8" w:space="0" w:color="000000"/>
              <w:left w:val="single" w:sz="8" w:space="0" w:color="000000"/>
              <w:bottom w:val="single" w:sz="8" w:space="0" w:color="000000"/>
            </w:tcBorders>
            <w:vAlign w:val="center"/>
          </w:tcPr>
          <w:p w:rsidR="00E82905" w:rsidRPr="00097F4A" w:rsidRDefault="00E82905">
            <w:pPr>
              <w:snapToGrid w:val="0"/>
              <w:rPr>
                <w:rFonts w:ascii="Arial" w:hAnsi="Arial" w:cs="Arial"/>
                <w:sz w:val="24"/>
                <w:szCs w:val="24"/>
              </w:rPr>
            </w:pPr>
            <w:r w:rsidRPr="00097F4A">
              <w:rPr>
                <w:rFonts w:ascii="Arial" w:hAnsi="Arial" w:cs="Arial"/>
                <w:sz w:val="24"/>
                <w:szCs w:val="24"/>
              </w:rPr>
              <w:t>CENA</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097F4A" w:rsidRDefault="00652630">
            <w:pPr>
              <w:snapToGrid w:val="0"/>
              <w:rPr>
                <w:rFonts w:ascii="Arial" w:hAnsi="Arial" w:cs="Arial"/>
                <w:sz w:val="24"/>
                <w:szCs w:val="24"/>
              </w:rPr>
            </w:pPr>
            <w:r w:rsidRPr="00097F4A">
              <w:rPr>
                <w:rFonts w:ascii="Arial" w:hAnsi="Arial" w:cs="Arial"/>
                <w:sz w:val="24"/>
                <w:szCs w:val="24"/>
              </w:rPr>
              <w:t>Strošek avtobusnega prevoza</w:t>
            </w:r>
          </w:p>
        </w:tc>
      </w:tr>
      <w:tr w:rsidR="00E82905" w:rsidRPr="00097F4A">
        <w:tc>
          <w:tcPr>
            <w:tcW w:w="3240" w:type="dxa"/>
            <w:tcBorders>
              <w:top w:val="single" w:sz="8" w:space="0" w:color="000000"/>
              <w:left w:val="single" w:sz="8" w:space="0" w:color="000000"/>
              <w:bottom w:val="single" w:sz="8" w:space="0" w:color="000000"/>
            </w:tcBorders>
            <w:vAlign w:val="center"/>
          </w:tcPr>
          <w:p w:rsidR="00E82905" w:rsidRPr="00097F4A" w:rsidRDefault="00E82905">
            <w:pPr>
              <w:snapToGrid w:val="0"/>
              <w:rPr>
                <w:rFonts w:ascii="Arial" w:hAnsi="Arial" w:cs="Arial"/>
                <w:sz w:val="24"/>
                <w:szCs w:val="24"/>
              </w:rPr>
            </w:pPr>
            <w:r w:rsidRPr="00097F4A">
              <w:rPr>
                <w:rFonts w:ascii="Arial" w:hAnsi="Arial" w:cs="Arial"/>
                <w:sz w:val="24"/>
                <w:szCs w:val="24"/>
              </w:rPr>
              <w:t>ZAHTEVNOST:</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097F4A" w:rsidRDefault="00E82905" w:rsidP="00295D18">
            <w:pPr>
              <w:snapToGrid w:val="0"/>
              <w:rPr>
                <w:rFonts w:ascii="Arial" w:hAnsi="Arial" w:cs="Arial"/>
                <w:sz w:val="24"/>
                <w:szCs w:val="24"/>
              </w:rPr>
            </w:pPr>
            <w:r w:rsidRPr="00097F4A">
              <w:rPr>
                <w:rFonts w:ascii="Arial" w:hAnsi="Arial" w:cs="Arial"/>
                <w:sz w:val="24"/>
                <w:szCs w:val="24"/>
              </w:rPr>
              <w:t>Lahka</w:t>
            </w:r>
          </w:p>
        </w:tc>
      </w:tr>
      <w:tr w:rsidR="00E82905" w:rsidRPr="00097F4A">
        <w:trPr>
          <w:trHeight w:val="60"/>
        </w:trPr>
        <w:tc>
          <w:tcPr>
            <w:tcW w:w="3240" w:type="dxa"/>
            <w:tcBorders>
              <w:top w:val="single" w:sz="8" w:space="0" w:color="000000"/>
              <w:left w:val="single" w:sz="8" w:space="0" w:color="000000"/>
              <w:bottom w:val="single" w:sz="8" w:space="0" w:color="000000"/>
            </w:tcBorders>
            <w:vAlign w:val="center"/>
          </w:tcPr>
          <w:p w:rsidR="00E82905" w:rsidRPr="00097F4A" w:rsidRDefault="00E82905">
            <w:pPr>
              <w:snapToGrid w:val="0"/>
              <w:rPr>
                <w:rFonts w:ascii="Arial" w:hAnsi="Arial" w:cs="Arial"/>
                <w:sz w:val="24"/>
                <w:szCs w:val="24"/>
              </w:rPr>
            </w:pPr>
            <w:r w:rsidRPr="00097F4A">
              <w:rPr>
                <w:rFonts w:ascii="Arial" w:hAnsi="Arial" w:cs="Arial"/>
                <w:sz w:val="24"/>
                <w:szCs w:val="24"/>
              </w:rPr>
              <w:t>OPREMA:</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097F4A" w:rsidRDefault="00E82905" w:rsidP="00295D18">
            <w:pPr>
              <w:snapToGrid w:val="0"/>
              <w:rPr>
                <w:rFonts w:ascii="Arial" w:hAnsi="Arial" w:cs="Arial"/>
                <w:sz w:val="24"/>
                <w:szCs w:val="24"/>
              </w:rPr>
            </w:pPr>
            <w:r w:rsidRPr="00097F4A">
              <w:rPr>
                <w:rFonts w:ascii="Arial" w:hAnsi="Arial" w:cs="Arial"/>
                <w:sz w:val="24"/>
                <w:szCs w:val="24"/>
              </w:rPr>
              <w:t>Planinska obutev, topla oblačila</w:t>
            </w:r>
            <w:r w:rsidR="00295D18" w:rsidRPr="00097F4A">
              <w:rPr>
                <w:rFonts w:ascii="Arial" w:hAnsi="Arial" w:cs="Arial"/>
                <w:sz w:val="24"/>
                <w:szCs w:val="24"/>
              </w:rPr>
              <w:t>.</w:t>
            </w:r>
            <w:r w:rsidRPr="00097F4A">
              <w:rPr>
                <w:rFonts w:ascii="Arial" w:hAnsi="Arial" w:cs="Arial"/>
                <w:sz w:val="24"/>
                <w:szCs w:val="24"/>
              </w:rPr>
              <w:t xml:space="preserve"> </w:t>
            </w:r>
          </w:p>
        </w:tc>
      </w:tr>
      <w:tr w:rsidR="00E82905" w:rsidRPr="00097F4A">
        <w:tc>
          <w:tcPr>
            <w:tcW w:w="3240" w:type="dxa"/>
            <w:tcBorders>
              <w:top w:val="single" w:sz="8" w:space="0" w:color="000000"/>
              <w:left w:val="single" w:sz="8" w:space="0" w:color="000000"/>
              <w:bottom w:val="single" w:sz="8" w:space="0" w:color="000000"/>
            </w:tcBorders>
            <w:vAlign w:val="center"/>
          </w:tcPr>
          <w:p w:rsidR="00E82905" w:rsidRPr="00097F4A" w:rsidRDefault="00E82905">
            <w:pPr>
              <w:snapToGrid w:val="0"/>
              <w:rPr>
                <w:rFonts w:ascii="Arial" w:hAnsi="Arial" w:cs="Arial"/>
                <w:sz w:val="24"/>
                <w:szCs w:val="24"/>
              </w:rPr>
            </w:pPr>
            <w:r w:rsidRPr="00097F4A">
              <w:rPr>
                <w:rFonts w:ascii="Arial" w:hAnsi="Arial" w:cs="Arial"/>
                <w:sz w:val="24"/>
                <w:szCs w:val="24"/>
              </w:rPr>
              <w:t>VREME:</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097F4A" w:rsidRDefault="00E82905">
            <w:pPr>
              <w:snapToGrid w:val="0"/>
              <w:rPr>
                <w:rFonts w:ascii="Arial" w:hAnsi="Arial" w:cs="Arial"/>
                <w:sz w:val="24"/>
                <w:szCs w:val="24"/>
              </w:rPr>
            </w:pPr>
            <w:r w:rsidRPr="00097F4A">
              <w:rPr>
                <w:rFonts w:ascii="Arial" w:hAnsi="Arial" w:cs="Arial"/>
                <w:sz w:val="24"/>
                <w:szCs w:val="24"/>
              </w:rPr>
              <w:t>V primeru slabe vremenske n</w:t>
            </w:r>
            <w:bookmarkStart w:id="0" w:name="_GoBack"/>
            <w:bookmarkEnd w:id="0"/>
            <w:r w:rsidRPr="00097F4A">
              <w:rPr>
                <w:rFonts w:ascii="Arial" w:hAnsi="Arial" w:cs="Arial"/>
                <w:sz w:val="24"/>
                <w:szCs w:val="24"/>
              </w:rPr>
              <w:t>apoved</w:t>
            </w:r>
            <w:r w:rsidR="00210A18" w:rsidRPr="00097F4A">
              <w:rPr>
                <w:rFonts w:ascii="Arial" w:hAnsi="Arial" w:cs="Arial"/>
                <w:sz w:val="24"/>
                <w:szCs w:val="24"/>
              </w:rPr>
              <w:t>i izlet odpade.</w:t>
            </w:r>
          </w:p>
        </w:tc>
      </w:tr>
      <w:tr w:rsidR="00E82905" w:rsidRPr="00097F4A">
        <w:tc>
          <w:tcPr>
            <w:tcW w:w="3240" w:type="dxa"/>
            <w:tcBorders>
              <w:top w:val="single" w:sz="8" w:space="0" w:color="000000"/>
              <w:left w:val="single" w:sz="8" w:space="0" w:color="000000"/>
              <w:bottom w:val="single" w:sz="8" w:space="0" w:color="000000"/>
            </w:tcBorders>
            <w:vAlign w:val="center"/>
          </w:tcPr>
          <w:p w:rsidR="00E82905" w:rsidRPr="00097F4A" w:rsidRDefault="00E82905">
            <w:pPr>
              <w:snapToGrid w:val="0"/>
              <w:rPr>
                <w:rFonts w:ascii="Arial" w:hAnsi="Arial" w:cs="Arial"/>
                <w:sz w:val="24"/>
                <w:szCs w:val="24"/>
              </w:rPr>
            </w:pPr>
            <w:r w:rsidRPr="00097F4A">
              <w:rPr>
                <w:rFonts w:ascii="Arial" w:hAnsi="Arial" w:cs="Arial"/>
                <w:sz w:val="24"/>
                <w:szCs w:val="24"/>
              </w:rPr>
              <w:t>POTREBNI DOKUMENTI:</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097F4A" w:rsidRDefault="00E82905" w:rsidP="00EC59D0">
            <w:pPr>
              <w:snapToGrid w:val="0"/>
              <w:rPr>
                <w:rFonts w:ascii="Arial" w:hAnsi="Arial" w:cs="Arial"/>
                <w:sz w:val="24"/>
                <w:szCs w:val="24"/>
              </w:rPr>
            </w:pPr>
            <w:r w:rsidRPr="00097F4A">
              <w:rPr>
                <w:rFonts w:ascii="Arial" w:hAnsi="Arial" w:cs="Arial"/>
                <w:sz w:val="24"/>
                <w:szCs w:val="24"/>
              </w:rPr>
              <w:t xml:space="preserve">Dnevnik Mladega planinca,  plačana planinska članarina za leto 2018 </w:t>
            </w:r>
          </w:p>
        </w:tc>
      </w:tr>
      <w:tr w:rsidR="00E82905" w:rsidRPr="00097F4A">
        <w:tc>
          <w:tcPr>
            <w:tcW w:w="3240" w:type="dxa"/>
            <w:tcBorders>
              <w:top w:val="single" w:sz="8" w:space="0" w:color="000000"/>
              <w:left w:val="single" w:sz="8" w:space="0" w:color="000000"/>
              <w:bottom w:val="single" w:sz="8" w:space="0" w:color="000000"/>
            </w:tcBorders>
            <w:vAlign w:val="center"/>
          </w:tcPr>
          <w:p w:rsidR="00E82905" w:rsidRPr="00097F4A" w:rsidRDefault="00E82905">
            <w:pPr>
              <w:snapToGrid w:val="0"/>
              <w:rPr>
                <w:rFonts w:ascii="Arial" w:hAnsi="Arial" w:cs="Arial"/>
                <w:sz w:val="24"/>
                <w:szCs w:val="24"/>
              </w:rPr>
            </w:pPr>
            <w:r w:rsidRPr="00097F4A">
              <w:rPr>
                <w:rFonts w:ascii="Arial" w:hAnsi="Arial" w:cs="Arial"/>
                <w:sz w:val="24"/>
                <w:szCs w:val="24"/>
              </w:rPr>
              <w:t>MALICA IN PIJAČA:</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097F4A" w:rsidRDefault="00E82905">
            <w:pPr>
              <w:snapToGrid w:val="0"/>
              <w:rPr>
                <w:rFonts w:ascii="Arial" w:hAnsi="Arial" w:cs="Arial"/>
                <w:sz w:val="24"/>
                <w:szCs w:val="24"/>
              </w:rPr>
            </w:pPr>
            <w:r w:rsidRPr="00097F4A">
              <w:rPr>
                <w:rFonts w:ascii="Arial" w:hAnsi="Arial" w:cs="Arial"/>
                <w:sz w:val="24"/>
                <w:szCs w:val="24"/>
              </w:rPr>
              <w:t>Iz nahrbtnika</w:t>
            </w:r>
          </w:p>
        </w:tc>
      </w:tr>
      <w:tr w:rsidR="00E82905" w:rsidRPr="00097F4A">
        <w:trPr>
          <w:trHeight w:val="344"/>
        </w:trPr>
        <w:tc>
          <w:tcPr>
            <w:tcW w:w="3240" w:type="dxa"/>
            <w:tcBorders>
              <w:top w:val="single" w:sz="8" w:space="0" w:color="000000"/>
              <w:left w:val="single" w:sz="8" w:space="0" w:color="000000"/>
              <w:bottom w:val="single" w:sz="8" w:space="0" w:color="000000"/>
            </w:tcBorders>
            <w:vAlign w:val="center"/>
          </w:tcPr>
          <w:p w:rsidR="00E82905" w:rsidRPr="00097F4A" w:rsidRDefault="00E82905" w:rsidP="00586B9F">
            <w:pPr>
              <w:snapToGrid w:val="0"/>
              <w:rPr>
                <w:rFonts w:ascii="Arial" w:hAnsi="Arial" w:cs="Arial"/>
                <w:sz w:val="24"/>
                <w:szCs w:val="24"/>
              </w:rPr>
            </w:pPr>
            <w:r w:rsidRPr="00097F4A">
              <w:rPr>
                <w:rFonts w:ascii="Arial" w:hAnsi="Arial" w:cs="Arial"/>
                <w:sz w:val="24"/>
                <w:szCs w:val="24"/>
              </w:rPr>
              <w:t>OPOZORILO:</w:t>
            </w:r>
          </w:p>
        </w:tc>
        <w:tc>
          <w:tcPr>
            <w:tcW w:w="7618" w:type="dxa"/>
            <w:tcBorders>
              <w:top w:val="single" w:sz="8" w:space="0" w:color="000000"/>
              <w:left w:val="single" w:sz="8" w:space="0" w:color="000000"/>
              <w:bottom w:val="single" w:sz="8" w:space="0" w:color="000000"/>
              <w:right w:val="single" w:sz="8" w:space="0" w:color="000000"/>
            </w:tcBorders>
          </w:tcPr>
          <w:p w:rsidR="00E82905" w:rsidRPr="00097F4A" w:rsidRDefault="00E82905" w:rsidP="00586B9F">
            <w:pPr>
              <w:pStyle w:val="Naslov5"/>
              <w:numPr>
                <w:ilvl w:val="0"/>
                <w:numId w:val="0"/>
              </w:numPr>
              <w:jc w:val="both"/>
              <w:rPr>
                <w:rFonts w:ascii="Arial" w:hAnsi="Arial" w:cs="Arial"/>
                <w:sz w:val="24"/>
                <w:szCs w:val="24"/>
              </w:rPr>
            </w:pPr>
            <w:r w:rsidRPr="00097F4A">
              <w:rPr>
                <w:rFonts w:ascii="Arial" w:hAnsi="Arial" w:cs="Arial"/>
                <w:sz w:val="24"/>
                <w:szCs w:val="24"/>
              </w:rPr>
              <w:t>Udeleženec je dolžan upoštevati navodila in odločitve vodnika.</w:t>
            </w:r>
          </w:p>
        </w:tc>
      </w:tr>
    </w:tbl>
    <w:p w:rsidR="00321DCF" w:rsidRDefault="00321DCF" w:rsidP="00295D18">
      <w:pPr>
        <w:spacing w:before="120"/>
        <w:jc w:val="both"/>
        <w:rPr>
          <w:rFonts w:asciiTheme="minorHAnsi" w:hAnsiTheme="minorHAnsi" w:cstheme="minorHAnsi"/>
          <w:b/>
          <w:sz w:val="24"/>
          <w:szCs w:val="24"/>
        </w:rPr>
      </w:pPr>
    </w:p>
    <w:p w:rsidR="0093365D" w:rsidRPr="003D2152" w:rsidRDefault="00E82905" w:rsidP="00295D18">
      <w:pPr>
        <w:spacing w:before="120"/>
        <w:jc w:val="both"/>
        <w:rPr>
          <w:rFonts w:ascii="Arial" w:hAnsi="Arial" w:cs="Arial"/>
          <w:b/>
          <w:sz w:val="24"/>
          <w:szCs w:val="24"/>
        </w:rPr>
      </w:pPr>
      <w:r w:rsidRPr="003D2152">
        <w:rPr>
          <w:rFonts w:ascii="Arial" w:hAnsi="Arial" w:cs="Arial"/>
          <w:b/>
          <w:sz w:val="24"/>
          <w:szCs w:val="24"/>
        </w:rPr>
        <w:t>OPIS POTI</w:t>
      </w:r>
    </w:p>
    <w:p w:rsidR="00295D18" w:rsidRPr="003D2152" w:rsidRDefault="00295D18" w:rsidP="00295D18">
      <w:pPr>
        <w:jc w:val="both"/>
        <w:rPr>
          <w:rFonts w:ascii="Arial" w:hAnsi="Arial" w:cs="Arial"/>
          <w:sz w:val="24"/>
          <w:szCs w:val="24"/>
        </w:rPr>
      </w:pPr>
      <w:r w:rsidRPr="003D2152">
        <w:rPr>
          <w:rFonts w:ascii="Arial" w:hAnsi="Arial" w:cs="Arial"/>
          <w:sz w:val="24"/>
          <w:szCs w:val="24"/>
        </w:rPr>
        <w:t>Ob 8.</w:t>
      </w:r>
      <w:r w:rsidR="0076347A" w:rsidRPr="003D2152">
        <w:rPr>
          <w:rFonts w:ascii="Arial" w:hAnsi="Arial" w:cs="Arial"/>
          <w:sz w:val="24"/>
          <w:szCs w:val="24"/>
        </w:rPr>
        <w:t xml:space="preserve"> </w:t>
      </w:r>
      <w:r w:rsidRPr="003D2152">
        <w:rPr>
          <w:rFonts w:ascii="Arial" w:hAnsi="Arial" w:cs="Arial"/>
          <w:sz w:val="24"/>
          <w:szCs w:val="24"/>
        </w:rPr>
        <w:t xml:space="preserve">uri se bomo zbrali pri </w:t>
      </w:r>
      <w:r w:rsidR="0076347A" w:rsidRPr="003D2152">
        <w:rPr>
          <w:rFonts w:ascii="Arial" w:hAnsi="Arial" w:cs="Arial"/>
          <w:sz w:val="24"/>
          <w:szCs w:val="24"/>
        </w:rPr>
        <w:t>Gasilskem domu v Šaleku in se napotili v smeri Interspara</w:t>
      </w:r>
      <w:r w:rsidRPr="003D2152">
        <w:rPr>
          <w:rFonts w:ascii="Arial" w:hAnsi="Arial" w:cs="Arial"/>
          <w:sz w:val="24"/>
          <w:szCs w:val="24"/>
        </w:rPr>
        <w:t xml:space="preserve">. Pred njim bomo prečkali glavno cesto </w:t>
      </w:r>
      <w:r w:rsidR="0076347A" w:rsidRPr="003D2152">
        <w:rPr>
          <w:rFonts w:ascii="Arial" w:hAnsi="Arial" w:cs="Arial"/>
          <w:sz w:val="24"/>
          <w:szCs w:val="24"/>
        </w:rPr>
        <w:t>in se po mostu napotili proti Šaleški poti. P</w:t>
      </w:r>
      <w:r w:rsidRPr="003D2152">
        <w:rPr>
          <w:rFonts w:ascii="Arial" w:hAnsi="Arial" w:cs="Arial"/>
          <w:sz w:val="24"/>
          <w:szCs w:val="24"/>
        </w:rPr>
        <w:t xml:space="preserve">red Tuševim </w:t>
      </w:r>
      <w:r w:rsidR="0076347A" w:rsidRPr="003D2152">
        <w:rPr>
          <w:rFonts w:ascii="Arial" w:hAnsi="Arial" w:cs="Arial"/>
          <w:sz w:val="24"/>
          <w:szCs w:val="24"/>
        </w:rPr>
        <w:t>bomo</w:t>
      </w:r>
      <w:r w:rsidRPr="003D2152">
        <w:rPr>
          <w:rFonts w:ascii="Arial" w:hAnsi="Arial" w:cs="Arial"/>
          <w:sz w:val="24"/>
          <w:szCs w:val="24"/>
        </w:rPr>
        <w:t xml:space="preserve"> </w:t>
      </w:r>
      <w:r w:rsidR="0076347A" w:rsidRPr="003D2152">
        <w:rPr>
          <w:rFonts w:ascii="Arial" w:hAnsi="Arial" w:cs="Arial"/>
          <w:sz w:val="24"/>
          <w:szCs w:val="24"/>
        </w:rPr>
        <w:t>zavili na</w:t>
      </w:r>
      <w:r w:rsidRPr="003D2152">
        <w:rPr>
          <w:rFonts w:ascii="Arial" w:hAnsi="Arial" w:cs="Arial"/>
          <w:sz w:val="24"/>
          <w:szCs w:val="24"/>
        </w:rPr>
        <w:t xml:space="preserve"> severozahodno pobočje </w:t>
      </w:r>
      <w:proofErr w:type="spellStart"/>
      <w:r w:rsidRPr="003D2152">
        <w:rPr>
          <w:rFonts w:ascii="Arial" w:hAnsi="Arial" w:cs="Arial"/>
          <w:sz w:val="24"/>
          <w:szCs w:val="24"/>
        </w:rPr>
        <w:t>Radojča</w:t>
      </w:r>
      <w:proofErr w:type="spellEnd"/>
      <w:r w:rsidRPr="003D2152">
        <w:rPr>
          <w:rFonts w:ascii="Arial" w:hAnsi="Arial" w:cs="Arial"/>
          <w:sz w:val="24"/>
          <w:szCs w:val="24"/>
        </w:rPr>
        <w:t xml:space="preserve">. Po lepi zložni poti bomo zopet prispeli na Šaleško pot na Ramšakovih travnikih. </w:t>
      </w:r>
    </w:p>
    <w:p w:rsidR="00295D18" w:rsidRPr="003D2152" w:rsidRDefault="00295D18" w:rsidP="00295D18">
      <w:pPr>
        <w:jc w:val="both"/>
        <w:rPr>
          <w:rFonts w:ascii="Arial" w:hAnsi="Arial" w:cs="Arial"/>
          <w:sz w:val="24"/>
          <w:szCs w:val="24"/>
        </w:rPr>
      </w:pPr>
    </w:p>
    <w:p w:rsidR="00295D18" w:rsidRPr="003D2152" w:rsidRDefault="00295D18" w:rsidP="00295D18">
      <w:pPr>
        <w:jc w:val="both"/>
        <w:rPr>
          <w:rFonts w:ascii="Arial" w:hAnsi="Arial" w:cs="Arial"/>
          <w:sz w:val="24"/>
          <w:szCs w:val="24"/>
        </w:rPr>
      </w:pPr>
      <w:r w:rsidRPr="003D2152">
        <w:rPr>
          <w:rFonts w:ascii="Arial" w:hAnsi="Arial" w:cs="Arial"/>
          <w:sz w:val="24"/>
          <w:szCs w:val="24"/>
        </w:rPr>
        <w:t>Na vzhodnem delu se bomo nato priključili cesti, ki pelje iz Dobrne. Od tod do kmetije Jurko, kjer je tretja točka Šaleške planinske poti, ni več daleč. Stoji namreč na grebenu pod Paškim Kozjakom, ki razmejuje Dobrno in Velenje. Sledil bo vzpon, ki je precej strm, vendar ni dolg. Na planoti Visoko bomo</w:t>
      </w:r>
      <w:r w:rsidR="003D2152" w:rsidRPr="003D2152">
        <w:rPr>
          <w:rFonts w:ascii="Arial" w:hAnsi="Arial" w:cs="Arial"/>
          <w:sz w:val="24"/>
          <w:szCs w:val="24"/>
        </w:rPr>
        <w:t xml:space="preserve"> obiskali partizanski spomenik in</w:t>
      </w:r>
      <w:r w:rsidRPr="003D2152">
        <w:rPr>
          <w:rFonts w:ascii="Arial" w:hAnsi="Arial" w:cs="Arial"/>
          <w:sz w:val="24"/>
          <w:szCs w:val="24"/>
        </w:rPr>
        <w:t xml:space="preserve"> nato po travnati poti nadaljevali do koče. Tam nas bo pričakala oskrbnica Olga. Skupne hoje bo za približno tri ure, zarad</w:t>
      </w:r>
      <w:r w:rsidR="003D2152" w:rsidRPr="003D2152">
        <w:rPr>
          <w:rFonts w:ascii="Arial" w:hAnsi="Arial" w:cs="Arial"/>
          <w:sz w:val="24"/>
          <w:szCs w:val="24"/>
        </w:rPr>
        <w:t>i počitkov</w:t>
      </w:r>
      <w:r w:rsidRPr="003D2152">
        <w:rPr>
          <w:rFonts w:ascii="Arial" w:hAnsi="Arial" w:cs="Arial"/>
          <w:sz w:val="24"/>
          <w:szCs w:val="24"/>
        </w:rPr>
        <w:t xml:space="preserve"> bomo na koči okoli 12h. Odhod avtobusa proti Velenju bo najkasneje ob 13.30.</w:t>
      </w:r>
    </w:p>
    <w:p w:rsidR="00321DCF" w:rsidRPr="003D2152" w:rsidRDefault="00321DCF" w:rsidP="00321DCF">
      <w:pPr>
        <w:suppressAutoHyphens w:val="0"/>
        <w:rPr>
          <w:rFonts w:ascii="Arial" w:hAnsi="Arial" w:cs="Arial"/>
          <w:sz w:val="24"/>
          <w:szCs w:val="24"/>
          <w:lang w:eastAsia="sl-SI"/>
        </w:rPr>
      </w:pPr>
    </w:p>
    <w:p w:rsidR="00321DCF" w:rsidRPr="003D2152" w:rsidRDefault="00295D18" w:rsidP="00321DCF">
      <w:pPr>
        <w:suppressAutoHyphens w:val="0"/>
        <w:rPr>
          <w:rFonts w:ascii="Arial" w:hAnsi="Arial" w:cs="Arial"/>
          <w:b/>
          <w:sz w:val="24"/>
          <w:szCs w:val="24"/>
          <w:lang w:eastAsia="sl-SI"/>
        </w:rPr>
      </w:pPr>
      <w:r w:rsidRPr="003D2152">
        <w:rPr>
          <w:rFonts w:ascii="Arial" w:hAnsi="Arial" w:cs="Arial"/>
          <w:b/>
          <w:sz w:val="24"/>
          <w:szCs w:val="24"/>
          <w:lang w:eastAsia="sl-SI"/>
        </w:rPr>
        <w:t>O DOMU</w:t>
      </w:r>
    </w:p>
    <w:p w:rsidR="00295D18" w:rsidRPr="003D2152" w:rsidRDefault="00295D18" w:rsidP="00321DCF">
      <w:pPr>
        <w:suppressAutoHyphens w:val="0"/>
        <w:rPr>
          <w:rFonts w:ascii="Arial" w:hAnsi="Arial" w:cs="Arial"/>
          <w:color w:val="000000"/>
          <w:sz w:val="24"/>
          <w:szCs w:val="24"/>
        </w:rPr>
      </w:pPr>
      <w:r w:rsidRPr="003D2152">
        <w:rPr>
          <w:rFonts w:ascii="Arial" w:hAnsi="Arial" w:cs="Arial"/>
          <w:color w:val="000000"/>
          <w:sz w:val="24"/>
          <w:szCs w:val="24"/>
        </w:rPr>
        <w:t xml:space="preserve">Dom stoji na južni strani Špika, najbolj zahodnega vrha Paškega Kozjaka. </w:t>
      </w:r>
      <w:r w:rsidR="00321DCF" w:rsidRPr="003D2152">
        <w:rPr>
          <w:rFonts w:ascii="Arial" w:hAnsi="Arial" w:cs="Arial"/>
          <w:color w:val="000000"/>
          <w:sz w:val="24"/>
          <w:szCs w:val="24"/>
        </w:rPr>
        <w:t>Postavljen je bil že pred drugo svetovno vojno, ve</w:t>
      </w:r>
      <w:r w:rsidR="003D2152" w:rsidRPr="003D2152">
        <w:rPr>
          <w:rFonts w:ascii="Arial" w:hAnsi="Arial" w:cs="Arial"/>
          <w:color w:val="000000"/>
          <w:sz w:val="24"/>
          <w:szCs w:val="24"/>
        </w:rPr>
        <w:t>ndar je bil leta 1943 požgan in</w:t>
      </w:r>
      <w:r w:rsidR="00321DCF" w:rsidRPr="003D2152">
        <w:rPr>
          <w:rFonts w:ascii="Arial" w:hAnsi="Arial" w:cs="Arial"/>
          <w:color w:val="000000"/>
          <w:sz w:val="24"/>
          <w:szCs w:val="24"/>
        </w:rPr>
        <w:t xml:space="preserve"> na novo odprt</w:t>
      </w:r>
      <w:r w:rsidRPr="003D2152">
        <w:rPr>
          <w:rFonts w:ascii="Arial" w:hAnsi="Arial" w:cs="Arial"/>
          <w:color w:val="000000"/>
          <w:sz w:val="24"/>
          <w:szCs w:val="24"/>
        </w:rPr>
        <w:t xml:space="preserve"> 5. septembra 1954. </w:t>
      </w:r>
      <w:r w:rsidR="00321DCF" w:rsidRPr="003D2152">
        <w:rPr>
          <w:rFonts w:ascii="Arial" w:hAnsi="Arial" w:cs="Arial"/>
          <w:color w:val="000000"/>
          <w:sz w:val="24"/>
          <w:szCs w:val="24"/>
        </w:rPr>
        <w:t>Gre za edino planinsko kočo, ki jo upravlja PD Velenje.</w:t>
      </w:r>
    </w:p>
    <w:p w:rsidR="00321DCF" w:rsidRPr="003D2152" w:rsidRDefault="00321DCF" w:rsidP="00321DCF">
      <w:pPr>
        <w:suppressAutoHyphens w:val="0"/>
        <w:rPr>
          <w:rFonts w:ascii="Arial" w:hAnsi="Arial" w:cs="Arial"/>
          <w:sz w:val="24"/>
          <w:szCs w:val="24"/>
          <w:lang w:eastAsia="sl-SI"/>
        </w:rPr>
      </w:pPr>
    </w:p>
    <w:p w:rsidR="00E82905" w:rsidRPr="003D2152" w:rsidRDefault="00E82905" w:rsidP="00321DCF">
      <w:pPr>
        <w:pStyle w:val="Navadensplet"/>
        <w:jc w:val="center"/>
        <w:rPr>
          <w:rFonts w:ascii="Arial" w:hAnsi="Arial" w:cs="Arial"/>
        </w:rPr>
      </w:pPr>
      <w:r w:rsidRPr="003D2152">
        <w:rPr>
          <w:rFonts w:ascii="Arial" w:hAnsi="Arial" w:cs="Arial"/>
        </w:rPr>
        <w:t>PRIJAVA: Prijavite se</w:t>
      </w:r>
      <w:r w:rsidR="00321DCF" w:rsidRPr="003D2152">
        <w:rPr>
          <w:rFonts w:ascii="Arial" w:hAnsi="Arial" w:cs="Arial"/>
        </w:rPr>
        <w:t xml:space="preserve"> </w:t>
      </w:r>
      <w:r w:rsidR="003D2152" w:rsidRPr="003D2152">
        <w:rPr>
          <w:rFonts w:ascii="Arial" w:hAnsi="Arial" w:cs="Arial"/>
        </w:rPr>
        <w:t>lahk</w:t>
      </w:r>
      <w:r w:rsidR="003D2152">
        <w:rPr>
          <w:rFonts w:ascii="Arial" w:hAnsi="Arial" w:cs="Arial"/>
        </w:rPr>
        <w:t>o mentorici Petri Oder Čevnik</w:t>
      </w:r>
      <w:r w:rsidR="00210A18" w:rsidRPr="003D2152">
        <w:rPr>
          <w:rFonts w:ascii="Arial" w:hAnsi="Arial" w:cs="Arial"/>
        </w:rPr>
        <w:t xml:space="preserve"> do srede, </w:t>
      </w:r>
      <w:r w:rsidR="00D14A8C" w:rsidRPr="003D2152">
        <w:rPr>
          <w:rFonts w:ascii="Arial" w:hAnsi="Arial" w:cs="Arial"/>
        </w:rPr>
        <w:t>3</w:t>
      </w:r>
      <w:r w:rsidRPr="003D2152">
        <w:rPr>
          <w:rFonts w:ascii="Arial" w:hAnsi="Arial" w:cs="Arial"/>
        </w:rPr>
        <w:t>.</w:t>
      </w:r>
      <w:r w:rsidR="00D14A8C" w:rsidRPr="003D2152">
        <w:rPr>
          <w:rFonts w:ascii="Arial" w:hAnsi="Arial" w:cs="Arial"/>
        </w:rPr>
        <w:t>10</w:t>
      </w:r>
      <w:r w:rsidRPr="003D2152">
        <w:rPr>
          <w:rFonts w:ascii="Arial" w:hAnsi="Arial" w:cs="Arial"/>
        </w:rPr>
        <w:t>.2018.</w:t>
      </w:r>
    </w:p>
    <w:p w:rsidR="00321DCF" w:rsidRPr="003D2152" w:rsidRDefault="00321DCF" w:rsidP="00321DCF">
      <w:pPr>
        <w:pStyle w:val="Navadensplet"/>
        <w:jc w:val="center"/>
        <w:rPr>
          <w:rFonts w:ascii="Tahoma" w:hAnsi="Tahoma" w:cs="Tahoma"/>
          <w:b/>
        </w:rPr>
      </w:pPr>
      <w:r w:rsidRPr="003D2152">
        <w:rPr>
          <w:rFonts w:ascii="Tahoma" w:hAnsi="Tahoma" w:cs="Tahoma"/>
          <w:b/>
        </w:rPr>
        <w:t>POZOR: POTREBNA JE PRIMERNA OBUTEV!</w:t>
      </w:r>
    </w:p>
    <w:p w:rsidR="00321DCF" w:rsidRPr="00653260" w:rsidRDefault="00321DCF" w:rsidP="00321DCF">
      <w:pPr>
        <w:pStyle w:val="Navadensplet"/>
        <w:jc w:val="center"/>
        <w:rPr>
          <w:rFonts w:ascii="Arial" w:hAnsi="Arial" w:cs="Arial"/>
        </w:rPr>
      </w:pPr>
    </w:p>
    <w:p w:rsidR="00E82905" w:rsidRPr="00653260" w:rsidRDefault="00E82905" w:rsidP="00653260">
      <w:pPr>
        <w:pStyle w:val="Navadensplet"/>
        <w:rPr>
          <w:rFonts w:ascii="Arial" w:hAnsi="Arial" w:cs="Arial"/>
        </w:rPr>
      </w:pPr>
    </w:p>
    <w:p w:rsidR="00E82905" w:rsidRDefault="00E82905" w:rsidP="00653260">
      <w:pPr>
        <w:spacing w:before="120"/>
        <w:rPr>
          <w:sz w:val="28"/>
          <w:szCs w:val="28"/>
        </w:rPr>
      </w:pPr>
      <w:r>
        <w:rPr>
          <w:sz w:val="28"/>
          <w:szCs w:val="28"/>
        </w:rPr>
        <w:t xml:space="preserve">                           </w:t>
      </w:r>
      <w:r>
        <w:rPr>
          <w:sz w:val="28"/>
          <w:szCs w:val="28"/>
        </w:rPr>
        <w:tab/>
      </w:r>
      <w:r>
        <w:rPr>
          <w:sz w:val="28"/>
          <w:szCs w:val="28"/>
        </w:rPr>
        <w:tab/>
      </w:r>
      <w:r>
        <w:rPr>
          <w:sz w:val="28"/>
          <w:szCs w:val="28"/>
        </w:rPr>
        <w:tab/>
        <w:t xml:space="preserve"> </w:t>
      </w:r>
    </w:p>
    <w:sectPr w:rsidR="00E82905" w:rsidSect="0018294B">
      <w:footnotePr>
        <w:pos w:val="beneathText"/>
      </w:footnotePr>
      <w:pgSz w:w="11905" w:h="16837"/>
      <w:pgMar w:top="899" w:right="746" w:bottom="89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pPr>
    </w:lvl>
    <w:lvl w:ilvl="1">
      <w:start w:val="1"/>
      <w:numFmt w:val="none"/>
      <w:pStyle w:val="Naslov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pStyle w:val="Naslov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9E"/>
    <w:rsid w:val="00010582"/>
    <w:rsid w:val="00031459"/>
    <w:rsid w:val="00052801"/>
    <w:rsid w:val="0005794B"/>
    <w:rsid w:val="00061FA6"/>
    <w:rsid w:val="00097F4A"/>
    <w:rsid w:val="000A49A0"/>
    <w:rsid w:val="000C0F9E"/>
    <w:rsid w:val="000E060F"/>
    <w:rsid w:val="00107360"/>
    <w:rsid w:val="0010745D"/>
    <w:rsid w:val="00155636"/>
    <w:rsid w:val="00166F60"/>
    <w:rsid w:val="0018294B"/>
    <w:rsid w:val="001D2353"/>
    <w:rsid w:val="001E6D4B"/>
    <w:rsid w:val="002045CB"/>
    <w:rsid w:val="00210A18"/>
    <w:rsid w:val="00251F7B"/>
    <w:rsid w:val="00256891"/>
    <w:rsid w:val="00275B2E"/>
    <w:rsid w:val="00295D18"/>
    <w:rsid w:val="002E1F90"/>
    <w:rsid w:val="002F3D57"/>
    <w:rsid w:val="00321DCF"/>
    <w:rsid w:val="00357204"/>
    <w:rsid w:val="00386CC0"/>
    <w:rsid w:val="003B2E78"/>
    <w:rsid w:val="003B47CC"/>
    <w:rsid w:val="003C59D2"/>
    <w:rsid w:val="003D2152"/>
    <w:rsid w:val="003E7EFC"/>
    <w:rsid w:val="00417DD3"/>
    <w:rsid w:val="00521F5D"/>
    <w:rsid w:val="00544582"/>
    <w:rsid w:val="0055746E"/>
    <w:rsid w:val="00586B9F"/>
    <w:rsid w:val="005D7BE2"/>
    <w:rsid w:val="00610A0E"/>
    <w:rsid w:val="00613CDB"/>
    <w:rsid w:val="00622062"/>
    <w:rsid w:val="00652630"/>
    <w:rsid w:val="00653260"/>
    <w:rsid w:val="006550C8"/>
    <w:rsid w:val="0067059F"/>
    <w:rsid w:val="00677478"/>
    <w:rsid w:val="00693C2A"/>
    <w:rsid w:val="006B36C1"/>
    <w:rsid w:val="00724A74"/>
    <w:rsid w:val="0073348C"/>
    <w:rsid w:val="00733606"/>
    <w:rsid w:val="0074631F"/>
    <w:rsid w:val="0076347A"/>
    <w:rsid w:val="00764D42"/>
    <w:rsid w:val="007E7FD4"/>
    <w:rsid w:val="00821929"/>
    <w:rsid w:val="0082203D"/>
    <w:rsid w:val="008560DA"/>
    <w:rsid w:val="00884193"/>
    <w:rsid w:val="0093365D"/>
    <w:rsid w:val="0099398F"/>
    <w:rsid w:val="00A01995"/>
    <w:rsid w:val="00A828DE"/>
    <w:rsid w:val="00AE3696"/>
    <w:rsid w:val="00B5092F"/>
    <w:rsid w:val="00B96D04"/>
    <w:rsid w:val="00C02FF3"/>
    <w:rsid w:val="00C16094"/>
    <w:rsid w:val="00D14A8C"/>
    <w:rsid w:val="00D24267"/>
    <w:rsid w:val="00D62244"/>
    <w:rsid w:val="00D84C88"/>
    <w:rsid w:val="00DA15DF"/>
    <w:rsid w:val="00DE3034"/>
    <w:rsid w:val="00DF2071"/>
    <w:rsid w:val="00E15A3C"/>
    <w:rsid w:val="00E82905"/>
    <w:rsid w:val="00EB3B13"/>
    <w:rsid w:val="00EB769C"/>
    <w:rsid w:val="00EC59D0"/>
    <w:rsid w:val="00EC7363"/>
    <w:rsid w:val="00F3185D"/>
    <w:rsid w:val="00F8335D"/>
    <w:rsid w:val="00F940AB"/>
    <w:rsid w:val="00FE05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57E34"/>
  <w15:docId w15:val="{A29C9ECC-EA09-4488-BA17-A7BB0D8C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8294B"/>
    <w:pPr>
      <w:suppressAutoHyphens/>
    </w:pPr>
    <w:rPr>
      <w:sz w:val="20"/>
      <w:szCs w:val="20"/>
      <w:lang w:eastAsia="ar-SA"/>
    </w:rPr>
  </w:style>
  <w:style w:type="paragraph" w:styleId="Naslov1">
    <w:name w:val="heading 1"/>
    <w:basedOn w:val="Navaden"/>
    <w:next w:val="Navaden"/>
    <w:link w:val="Naslov1Znak"/>
    <w:uiPriority w:val="99"/>
    <w:qFormat/>
    <w:rsid w:val="0018294B"/>
    <w:pPr>
      <w:keepNext/>
      <w:numPr>
        <w:numId w:val="1"/>
      </w:numPr>
      <w:outlineLvl w:val="0"/>
    </w:pPr>
    <w:rPr>
      <w:b/>
      <w:bCs/>
      <w:sz w:val="48"/>
      <w:szCs w:val="48"/>
    </w:rPr>
  </w:style>
  <w:style w:type="paragraph" w:styleId="Naslov2">
    <w:name w:val="heading 2"/>
    <w:basedOn w:val="Navaden"/>
    <w:next w:val="Navaden"/>
    <w:link w:val="Naslov2Znak"/>
    <w:uiPriority w:val="99"/>
    <w:qFormat/>
    <w:rsid w:val="0018294B"/>
    <w:pPr>
      <w:keepNext/>
      <w:numPr>
        <w:ilvl w:val="1"/>
        <w:numId w:val="1"/>
      </w:numPr>
      <w:outlineLvl w:val="1"/>
    </w:pPr>
    <w:rPr>
      <w:sz w:val="24"/>
      <w:szCs w:val="24"/>
    </w:rPr>
  </w:style>
  <w:style w:type="paragraph" w:styleId="Naslov3">
    <w:name w:val="heading 3"/>
    <w:basedOn w:val="Navaden"/>
    <w:next w:val="Navaden"/>
    <w:link w:val="Naslov3Znak"/>
    <w:uiPriority w:val="99"/>
    <w:qFormat/>
    <w:rsid w:val="00EB3B13"/>
    <w:pPr>
      <w:keepNext/>
      <w:spacing w:before="240" w:after="60"/>
      <w:outlineLvl w:val="2"/>
    </w:pPr>
    <w:rPr>
      <w:rFonts w:ascii="Arial" w:hAnsi="Arial" w:cs="Arial"/>
      <w:b/>
      <w:bCs/>
      <w:sz w:val="26"/>
      <w:szCs w:val="26"/>
    </w:rPr>
  </w:style>
  <w:style w:type="paragraph" w:styleId="Naslov5">
    <w:name w:val="heading 5"/>
    <w:basedOn w:val="Navaden"/>
    <w:next w:val="Navaden"/>
    <w:link w:val="Naslov5Znak"/>
    <w:uiPriority w:val="99"/>
    <w:qFormat/>
    <w:rsid w:val="0018294B"/>
    <w:pPr>
      <w:keepNext/>
      <w:numPr>
        <w:ilvl w:val="4"/>
        <w:numId w:val="1"/>
      </w:numPr>
      <w:ind w:left="708" w:right="-851"/>
      <w:outlineLvl w:val="4"/>
    </w:pPr>
    <w:rPr>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D84C88"/>
    <w:rPr>
      <w:rFonts w:ascii="Cambria" w:hAnsi="Cambria" w:cs="Cambria"/>
      <w:b/>
      <w:bCs/>
      <w:kern w:val="32"/>
      <w:sz w:val="32"/>
      <w:szCs w:val="32"/>
      <w:lang w:eastAsia="ar-SA" w:bidi="ar-SA"/>
    </w:rPr>
  </w:style>
  <w:style w:type="character" w:customStyle="1" w:styleId="Naslov2Znak">
    <w:name w:val="Naslov 2 Znak"/>
    <w:basedOn w:val="Privzetapisavaodstavka"/>
    <w:link w:val="Naslov2"/>
    <w:uiPriority w:val="99"/>
    <w:semiHidden/>
    <w:rsid w:val="00D84C88"/>
    <w:rPr>
      <w:rFonts w:ascii="Cambria" w:hAnsi="Cambria" w:cs="Cambria"/>
      <w:b/>
      <w:bCs/>
      <w:i/>
      <w:iCs/>
      <w:sz w:val="28"/>
      <w:szCs w:val="28"/>
      <w:lang w:eastAsia="ar-SA" w:bidi="ar-SA"/>
    </w:rPr>
  </w:style>
  <w:style w:type="character" w:customStyle="1" w:styleId="Naslov3Znak">
    <w:name w:val="Naslov 3 Znak"/>
    <w:basedOn w:val="Privzetapisavaodstavka"/>
    <w:link w:val="Naslov3"/>
    <w:uiPriority w:val="99"/>
    <w:semiHidden/>
    <w:rsid w:val="00251F7B"/>
    <w:rPr>
      <w:rFonts w:ascii="Cambria" w:hAnsi="Cambria" w:cs="Cambria"/>
      <w:b/>
      <w:bCs/>
      <w:sz w:val="26"/>
      <w:szCs w:val="26"/>
      <w:lang w:eastAsia="ar-SA" w:bidi="ar-SA"/>
    </w:rPr>
  </w:style>
  <w:style w:type="character" w:customStyle="1" w:styleId="Naslov5Znak">
    <w:name w:val="Naslov 5 Znak"/>
    <w:basedOn w:val="Privzetapisavaodstavka"/>
    <w:link w:val="Naslov5"/>
    <w:uiPriority w:val="99"/>
    <w:semiHidden/>
    <w:rsid w:val="00D84C88"/>
    <w:rPr>
      <w:rFonts w:ascii="Calibri" w:hAnsi="Calibri" w:cs="Calibri"/>
      <w:b/>
      <w:bCs/>
      <w:i/>
      <w:iCs/>
      <w:sz w:val="26"/>
      <w:szCs w:val="26"/>
      <w:lang w:eastAsia="ar-SA" w:bidi="ar-SA"/>
    </w:rPr>
  </w:style>
  <w:style w:type="character" w:customStyle="1" w:styleId="Absatz-Standardschriftart">
    <w:name w:val="Absatz-Standardschriftart"/>
    <w:uiPriority w:val="99"/>
    <w:rsid w:val="0018294B"/>
  </w:style>
  <w:style w:type="character" w:customStyle="1" w:styleId="WW-Absatz-Standardschriftart">
    <w:name w:val="WW-Absatz-Standardschriftart"/>
    <w:uiPriority w:val="99"/>
    <w:rsid w:val="0018294B"/>
  </w:style>
  <w:style w:type="character" w:customStyle="1" w:styleId="WW-Absatz-Standardschriftart1">
    <w:name w:val="WW-Absatz-Standardschriftart1"/>
    <w:uiPriority w:val="99"/>
    <w:rsid w:val="0018294B"/>
  </w:style>
  <w:style w:type="character" w:customStyle="1" w:styleId="WW-Absatz-Standardschriftart11">
    <w:name w:val="WW-Absatz-Standardschriftart11"/>
    <w:uiPriority w:val="99"/>
    <w:rsid w:val="0018294B"/>
  </w:style>
  <w:style w:type="character" w:customStyle="1" w:styleId="WW-Absatz-Standardschriftart111">
    <w:name w:val="WW-Absatz-Standardschriftart111"/>
    <w:uiPriority w:val="99"/>
    <w:rsid w:val="0018294B"/>
  </w:style>
  <w:style w:type="character" w:customStyle="1" w:styleId="WW-Absatz-Standardschriftart1111">
    <w:name w:val="WW-Absatz-Standardschriftart1111"/>
    <w:uiPriority w:val="99"/>
    <w:rsid w:val="0018294B"/>
  </w:style>
  <w:style w:type="character" w:customStyle="1" w:styleId="WW-Absatz-Standardschriftart11111">
    <w:name w:val="WW-Absatz-Standardschriftart11111"/>
    <w:uiPriority w:val="99"/>
    <w:rsid w:val="0018294B"/>
  </w:style>
  <w:style w:type="character" w:customStyle="1" w:styleId="WW-Absatz-Standardschriftart111111">
    <w:name w:val="WW-Absatz-Standardschriftart111111"/>
    <w:uiPriority w:val="99"/>
    <w:rsid w:val="0018294B"/>
  </w:style>
  <w:style w:type="character" w:customStyle="1" w:styleId="WW8Num3z0">
    <w:name w:val="WW8Num3z0"/>
    <w:uiPriority w:val="99"/>
    <w:rsid w:val="0018294B"/>
    <w:rPr>
      <w:rFonts w:ascii="Times New Roman" w:hAnsi="Times New Roman" w:cs="Times New Roman"/>
    </w:rPr>
  </w:style>
  <w:style w:type="character" w:customStyle="1" w:styleId="WW8Num3z1">
    <w:name w:val="WW8Num3z1"/>
    <w:uiPriority w:val="99"/>
    <w:rsid w:val="0018294B"/>
    <w:rPr>
      <w:rFonts w:ascii="Courier New" w:hAnsi="Courier New" w:cs="Courier New"/>
    </w:rPr>
  </w:style>
  <w:style w:type="character" w:customStyle="1" w:styleId="WW8Num3z2">
    <w:name w:val="WW8Num3z2"/>
    <w:uiPriority w:val="99"/>
    <w:rsid w:val="0018294B"/>
    <w:rPr>
      <w:rFonts w:ascii="Wingdings" w:hAnsi="Wingdings" w:cs="Wingdings"/>
    </w:rPr>
  </w:style>
  <w:style w:type="character" w:customStyle="1" w:styleId="WW8Num3z3">
    <w:name w:val="WW8Num3z3"/>
    <w:uiPriority w:val="99"/>
    <w:rsid w:val="0018294B"/>
    <w:rPr>
      <w:rFonts w:ascii="Symbol" w:hAnsi="Symbol" w:cs="Symbol"/>
    </w:rPr>
  </w:style>
  <w:style w:type="character" w:customStyle="1" w:styleId="WW8Num4z0">
    <w:name w:val="WW8Num4z0"/>
    <w:uiPriority w:val="99"/>
    <w:rsid w:val="0018294B"/>
    <w:rPr>
      <w:rFonts w:ascii="Symbol" w:hAnsi="Symbol" w:cs="Symbol"/>
    </w:rPr>
  </w:style>
  <w:style w:type="character" w:customStyle="1" w:styleId="Privzetapisavaodstavka1">
    <w:name w:val="Privzeta pisava odstavka1"/>
    <w:uiPriority w:val="99"/>
    <w:rsid w:val="0018294B"/>
  </w:style>
  <w:style w:type="character" w:styleId="Hiperpovezava">
    <w:name w:val="Hyperlink"/>
    <w:basedOn w:val="Privzetapisavaodstavka"/>
    <w:uiPriority w:val="99"/>
    <w:rsid w:val="0018294B"/>
    <w:rPr>
      <w:color w:val="0000FF"/>
      <w:u w:val="single"/>
    </w:rPr>
  </w:style>
  <w:style w:type="character" w:styleId="Poudarek">
    <w:name w:val="Emphasis"/>
    <w:basedOn w:val="Privzetapisavaodstavka"/>
    <w:uiPriority w:val="99"/>
    <w:qFormat/>
    <w:rsid w:val="0018294B"/>
    <w:rPr>
      <w:i/>
      <w:iCs/>
    </w:rPr>
  </w:style>
  <w:style w:type="character" w:customStyle="1" w:styleId="Simbolizaotevilevanje">
    <w:name w:val="Simboli za oštevilčevanje"/>
    <w:uiPriority w:val="99"/>
    <w:rsid w:val="0018294B"/>
  </w:style>
  <w:style w:type="paragraph" w:customStyle="1" w:styleId="Naslov10">
    <w:name w:val="Naslov1"/>
    <w:basedOn w:val="Navaden"/>
    <w:next w:val="Telobesedila"/>
    <w:uiPriority w:val="99"/>
    <w:rsid w:val="0018294B"/>
    <w:pPr>
      <w:keepNext/>
      <w:spacing w:before="240" w:after="120"/>
    </w:pPr>
    <w:rPr>
      <w:rFonts w:ascii="Nimbus Sans L" w:hAnsi="Nimbus Sans L" w:cs="Nimbus Sans L"/>
      <w:sz w:val="28"/>
      <w:szCs w:val="28"/>
    </w:rPr>
  </w:style>
  <w:style w:type="paragraph" w:styleId="Telobesedila">
    <w:name w:val="Body Text"/>
    <w:basedOn w:val="Navaden"/>
    <w:link w:val="TelobesedilaZnak"/>
    <w:uiPriority w:val="99"/>
    <w:rsid w:val="0018294B"/>
    <w:pPr>
      <w:spacing w:after="120"/>
    </w:pPr>
  </w:style>
  <w:style w:type="character" w:customStyle="1" w:styleId="TelobesedilaZnak">
    <w:name w:val="Telo besedila Znak"/>
    <w:basedOn w:val="Privzetapisavaodstavka"/>
    <w:link w:val="Telobesedila"/>
    <w:uiPriority w:val="99"/>
    <w:semiHidden/>
    <w:rsid w:val="00D84C88"/>
    <w:rPr>
      <w:sz w:val="20"/>
      <w:szCs w:val="20"/>
      <w:lang w:eastAsia="ar-SA" w:bidi="ar-SA"/>
    </w:rPr>
  </w:style>
  <w:style w:type="paragraph" w:styleId="Seznam">
    <w:name w:val="List"/>
    <w:basedOn w:val="Telobesedila"/>
    <w:uiPriority w:val="99"/>
    <w:rsid w:val="0018294B"/>
  </w:style>
  <w:style w:type="paragraph" w:customStyle="1" w:styleId="Napis1">
    <w:name w:val="Napis1"/>
    <w:basedOn w:val="Navaden"/>
    <w:uiPriority w:val="99"/>
    <w:rsid w:val="0018294B"/>
    <w:pPr>
      <w:suppressLineNumbers/>
      <w:spacing w:before="120" w:after="120"/>
    </w:pPr>
    <w:rPr>
      <w:i/>
      <w:iCs/>
      <w:sz w:val="24"/>
      <w:szCs w:val="24"/>
    </w:rPr>
  </w:style>
  <w:style w:type="paragraph" w:customStyle="1" w:styleId="Kazalo">
    <w:name w:val="Kazalo"/>
    <w:basedOn w:val="Navaden"/>
    <w:uiPriority w:val="99"/>
    <w:rsid w:val="0018294B"/>
    <w:pPr>
      <w:suppressLineNumbers/>
    </w:pPr>
  </w:style>
  <w:style w:type="paragraph" w:customStyle="1" w:styleId="Vsebinatabele">
    <w:name w:val="Vsebina tabele"/>
    <w:basedOn w:val="Navaden"/>
    <w:uiPriority w:val="99"/>
    <w:rsid w:val="0018294B"/>
    <w:pPr>
      <w:suppressLineNumbers/>
    </w:pPr>
  </w:style>
  <w:style w:type="paragraph" w:customStyle="1" w:styleId="Naslovtabele">
    <w:name w:val="Naslov tabele"/>
    <w:basedOn w:val="Vsebinatabele"/>
    <w:uiPriority w:val="99"/>
    <w:rsid w:val="0018294B"/>
    <w:pPr>
      <w:jc w:val="center"/>
    </w:pPr>
    <w:rPr>
      <w:b/>
      <w:bCs/>
    </w:rPr>
  </w:style>
  <w:style w:type="paragraph" w:styleId="Brezrazmikov">
    <w:name w:val="No Spacing"/>
    <w:uiPriority w:val="99"/>
    <w:qFormat/>
    <w:rsid w:val="00B5092F"/>
    <w:pPr>
      <w:suppressAutoHyphens/>
    </w:pPr>
    <w:rPr>
      <w:sz w:val="20"/>
      <w:szCs w:val="20"/>
      <w:lang w:eastAsia="ar-SA"/>
    </w:rPr>
  </w:style>
  <w:style w:type="character" w:styleId="Krepko">
    <w:name w:val="Strong"/>
    <w:basedOn w:val="Privzetapisavaodstavka"/>
    <w:uiPriority w:val="99"/>
    <w:qFormat/>
    <w:rsid w:val="00357204"/>
    <w:rPr>
      <w:b/>
      <w:bCs/>
    </w:rPr>
  </w:style>
  <w:style w:type="paragraph" w:styleId="Navadensplet">
    <w:name w:val="Normal (Web)"/>
    <w:basedOn w:val="Navaden"/>
    <w:uiPriority w:val="99"/>
    <w:rsid w:val="00EC7363"/>
    <w:pPr>
      <w:suppressAutoHyphens w:val="0"/>
      <w:spacing w:before="100" w:beforeAutospacing="1" w:after="100" w:afterAutospacing="1"/>
    </w:pPr>
    <w:rPr>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325">
      <w:bodyDiv w:val="1"/>
      <w:marLeft w:val="0"/>
      <w:marRight w:val="0"/>
      <w:marTop w:val="75"/>
      <w:marBottom w:val="0"/>
      <w:divBdr>
        <w:top w:val="none" w:sz="0" w:space="0" w:color="auto"/>
        <w:left w:val="none" w:sz="0" w:space="0" w:color="auto"/>
        <w:bottom w:val="none" w:sz="0" w:space="0" w:color="auto"/>
        <w:right w:val="none" w:sz="0" w:space="0" w:color="auto"/>
      </w:divBdr>
      <w:divsChild>
        <w:div w:id="679814543">
          <w:marLeft w:val="0"/>
          <w:marRight w:val="0"/>
          <w:marTop w:val="0"/>
          <w:marBottom w:val="0"/>
          <w:divBdr>
            <w:top w:val="none" w:sz="0" w:space="0" w:color="auto"/>
            <w:left w:val="none" w:sz="0" w:space="0" w:color="auto"/>
            <w:bottom w:val="none" w:sz="0" w:space="0" w:color="auto"/>
            <w:right w:val="none" w:sz="0" w:space="0" w:color="auto"/>
          </w:divBdr>
          <w:divsChild>
            <w:div w:id="1211259548">
              <w:marLeft w:val="0"/>
              <w:marRight w:val="0"/>
              <w:marTop w:val="0"/>
              <w:marBottom w:val="0"/>
              <w:divBdr>
                <w:top w:val="none" w:sz="0" w:space="0" w:color="auto"/>
                <w:left w:val="none" w:sz="0" w:space="0" w:color="auto"/>
                <w:bottom w:val="none" w:sz="0" w:space="0" w:color="auto"/>
                <w:right w:val="none" w:sz="0" w:space="0" w:color="auto"/>
              </w:divBdr>
              <w:divsChild>
                <w:div w:id="959268133">
                  <w:marLeft w:val="0"/>
                  <w:marRight w:val="0"/>
                  <w:marTop w:val="0"/>
                  <w:marBottom w:val="0"/>
                  <w:divBdr>
                    <w:top w:val="none" w:sz="0" w:space="0" w:color="auto"/>
                    <w:left w:val="none" w:sz="0" w:space="0" w:color="auto"/>
                    <w:bottom w:val="none" w:sz="0" w:space="0" w:color="auto"/>
                    <w:right w:val="none" w:sz="0" w:space="0" w:color="auto"/>
                  </w:divBdr>
                  <w:divsChild>
                    <w:div w:id="1719544700">
                      <w:marLeft w:val="0"/>
                      <w:marRight w:val="90"/>
                      <w:marTop w:val="0"/>
                      <w:marBottom w:val="0"/>
                      <w:divBdr>
                        <w:top w:val="none" w:sz="0" w:space="0" w:color="auto"/>
                        <w:left w:val="none" w:sz="0" w:space="0" w:color="auto"/>
                        <w:bottom w:val="none" w:sz="0" w:space="0" w:color="auto"/>
                        <w:right w:val="none" w:sz="0" w:space="0" w:color="auto"/>
                      </w:divBdr>
                      <w:divsChild>
                        <w:div w:id="1533222907">
                          <w:marLeft w:val="240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04263">
      <w:marLeft w:val="0"/>
      <w:marRight w:val="0"/>
      <w:marTop w:val="0"/>
      <w:marBottom w:val="0"/>
      <w:divBdr>
        <w:top w:val="none" w:sz="0" w:space="0" w:color="auto"/>
        <w:left w:val="none" w:sz="0" w:space="0" w:color="auto"/>
        <w:bottom w:val="none" w:sz="0" w:space="0" w:color="auto"/>
        <w:right w:val="none" w:sz="0" w:space="0" w:color="auto"/>
      </w:divBdr>
    </w:div>
    <w:div w:id="1310204264">
      <w:marLeft w:val="0"/>
      <w:marRight w:val="0"/>
      <w:marTop w:val="0"/>
      <w:marBottom w:val="0"/>
      <w:divBdr>
        <w:top w:val="none" w:sz="0" w:space="0" w:color="auto"/>
        <w:left w:val="none" w:sz="0" w:space="0" w:color="auto"/>
        <w:bottom w:val="none" w:sz="0" w:space="0" w:color="auto"/>
        <w:right w:val="none" w:sz="0" w:space="0" w:color="auto"/>
      </w:divBdr>
    </w:div>
    <w:div w:id="1310204265">
      <w:marLeft w:val="0"/>
      <w:marRight w:val="0"/>
      <w:marTop w:val="0"/>
      <w:marBottom w:val="0"/>
      <w:divBdr>
        <w:top w:val="none" w:sz="0" w:space="0" w:color="auto"/>
        <w:left w:val="none" w:sz="0" w:space="0" w:color="auto"/>
        <w:bottom w:val="none" w:sz="0" w:space="0" w:color="auto"/>
        <w:right w:val="none" w:sz="0" w:space="0" w:color="auto"/>
      </w:divBdr>
    </w:div>
    <w:div w:id="1310204266">
      <w:marLeft w:val="0"/>
      <w:marRight w:val="0"/>
      <w:marTop w:val="0"/>
      <w:marBottom w:val="0"/>
      <w:divBdr>
        <w:top w:val="none" w:sz="0" w:space="0" w:color="auto"/>
        <w:left w:val="none" w:sz="0" w:space="0" w:color="auto"/>
        <w:bottom w:val="none" w:sz="0" w:space="0" w:color="auto"/>
        <w:right w:val="none" w:sz="0" w:space="0" w:color="auto"/>
      </w:divBdr>
    </w:div>
    <w:div w:id="1310204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1557</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Dan planincev 2007</vt:lpstr>
      <vt:lpstr>Dan planincev 2007</vt:lpstr>
    </vt:vector>
  </TitlesOfParts>
  <Company>Vegrad</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 planincev 2007</dc:title>
  <dc:creator>Joze Melansek</dc:creator>
  <cp:lastModifiedBy>Uporabnik sistema Windows</cp:lastModifiedBy>
  <cp:revision>2</cp:revision>
  <cp:lastPrinted>2018-04-04T12:53:00Z</cp:lastPrinted>
  <dcterms:created xsi:type="dcterms:W3CDTF">2018-09-30T20:01:00Z</dcterms:created>
  <dcterms:modified xsi:type="dcterms:W3CDTF">2018-09-30T20:01:00Z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Sestanek - dopolnilo /razpis/</vt:lpwstr>
  </property>
  <property fmtid="{D5CDD505-2E9C-101B-9397-08002B2CF9AE}" pid="3" name="_AuthorEmail">
    <vt:lpwstr>joze.melansek@siol.net</vt:lpwstr>
  </property>
  <property fmtid="{D5CDD505-2E9C-101B-9397-08002B2CF9AE}" pid="4" name="_AuthorEmailDisplayName">
    <vt:lpwstr>Jože Melanšek</vt:lpwstr>
  </property>
  <property fmtid="{D5CDD505-2E9C-101B-9397-08002B2CF9AE}" pid="5" name="_AdHocReviewCycleID">
    <vt:i4>366595899</vt:i4>
  </property>
  <property fmtid="{D5CDD505-2E9C-101B-9397-08002B2CF9AE}" pid="6" name="_ReviewingToolsShownOnce">
    <vt:lpwstr/>
  </property>
</Properties>
</file>