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621" w:rsidRDefault="00E55EA0" w:rsidP="00F22621">
      <w:pPr>
        <w:rPr>
          <w:rFonts w:asciiTheme="minorHAnsi" w:hAnsiTheme="minorHAnsi" w:cstheme="minorHAnsi"/>
          <w:b/>
          <w:sz w:val="22"/>
          <w:szCs w:val="22"/>
        </w:rPr>
      </w:pPr>
      <w:r w:rsidRPr="00F22621">
        <w:rPr>
          <w:rFonts w:asciiTheme="minorHAnsi" w:hAnsiTheme="minorHAnsi" w:cstheme="minorHAnsi"/>
          <w:b/>
          <w:sz w:val="22"/>
          <w:szCs w:val="22"/>
        </w:rPr>
        <w:t>Ime in priimek učenca:</w:t>
      </w:r>
      <w:r w:rsidRPr="00F22621">
        <w:rPr>
          <w:rFonts w:asciiTheme="minorHAnsi" w:hAnsiTheme="minorHAnsi" w:cstheme="minorHAnsi"/>
          <w:b/>
          <w:sz w:val="22"/>
          <w:szCs w:val="22"/>
        </w:rPr>
        <w:softHyphen/>
      </w:r>
      <w:r w:rsidRPr="00F22621">
        <w:rPr>
          <w:rFonts w:asciiTheme="minorHAnsi" w:hAnsiTheme="minorHAnsi" w:cstheme="minorHAnsi"/>
          <w:b/>
          <w:sz w:val="22"/>
          <w:szCs w:val="22"/>
        </w:rPr>
        <w:softHyphen/>
      </w:r>
      <w:r w:rsidRPr="00F22621">
        <w:rPr>
          <w:rFonts w:asciiTheme="minorHAnsi" w:hAnsiTheme="minorHAnsi" w:cstheme="minorHAnsi"/>
          <w:b/>
          <w:sz w:val="22"/>
          <w:szCs w:val="22"/>
        </w:rPr>
        <w:softHyphen/>
      </w:r>
      <w:r w:rsidR="00F22621">
        <w:rPr>
          <w:rFonts w:asciiTheme="minorHAnsi" w:hAnsiTheme="minorHAnsi" w:cstheme="minorHAnsi"/>
          <w:b/>
          <w:sz w:val="22"/>
          <w:szCs w:val="22"/>
        </w:rPr>
        <w:t>________</w:t>
      </w:r>
      <w:r w:rsidRPr="00F22621">
        <w:rPr>
          <w:rFonts w:asciiTheme="minorHAnsi" w:hAnsiTheme="minorHAnsi" w:cstheme="minorHAnsi"/>
          <w:b/>
          <w:sz w:val="22"/>
          <w:szCs w:val="22"/>
        </w:rPr>
        <w:t>_______________________</w:t>
      </w:r>
    </w:p>
    <w:p w:rsidR="00E55EA0" w:rsidRPr="00F22621" w:rsidRDefault="00F22621" w:rsidP="00F2262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="00E55EA0" w:rsidRPr="00F22621">
        <w:rPr>
          <w:rFonts w:asciiTheme="minorHAnsi" w:hAnsiTheme="minorHAnsi" w:cstheme="minorHAnsi"/>
          <w:b/>
          <w:sz w:val="22"/>
          <w:szCs w:val="22"/>
        </w:rPr>
        <w:t>azred</w:t>
      </w:r>
      <w:r>
        <w:rPr>
          <w:rFonts w:asciiTheme="minorHAnsi" w:hAnsiTheme="minorHAnsi" w:cstheme="minorHAnsi"/>
          <w:b/>
          <w:sz w:val="22"/>
          <w:szCs w:val="22"/>
        </w:rPr>
        <w:t>, ki ga trenutno obiskuje</w:t>
      </w:r>
      <w:r w:rsidR="00E55EA0" w:rsidRPr="00F22621">
        <w:rPr>
          <w:rFonts w:asciiTheme="minorHAnsi" w:hAnsiTheme="minorHAnsi" w:cstheme="minorHAnsi"/>
          <w:b/>
          <w:sz w:val="22"/>
          <w:szCs w:val="22"/>
        </w:rPr>
        <w:t>: _______________________</w:t>
      </w:r>
    </w:p>
    <w:p w:rsidR="00E55EA0" w:rsidRPr="00F22621" w:rsidRDefault="00E55EA0" w:rsidP="00E55EA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55EA0" w:rsidRPr="00F22621" w:rsidRDefault="00E55EA0" w:rsidP="00E55EA0">
      <w:pPr>
        <w:rPr>
          <w:rFonts w:asciiTheme="minorHAnsi" w:hAnsiTheme="minorHAnsi" w:cstheme="minorHAnsi"/>
          <w:sz w:val="20"/>
          <w:szCs w:val="20"/>
        </w:rPr>
      </w:pPr>
      <w:r w:rsidRPr="00F22621">
        <w:rPr>
          <w:rFonts w:asciiTheme="minorHAnsi" w:hAnsiTheme="minorHAnsi" w:cstheme="minorHAnsi"/>
          <w:sz w:val="20"/>
          <w:szCs w:val="20"/>
        </w:rPr>
        <w:t xml:space="preserve">           </w:t>
      </w:r>
    </w:p>
    <w:p w:rsidR="00E55EA0" w:rsidRPr="00F22621" w:rsidRDefault="00E55EA0" w:rsidP="00E55EA0">
      <w:pPr>
        <w:pStyle w:val="Naslov1"/>
        <w:rPr>
          <w:rFonts w:asciiTheme="minorHAnsi" w:hAnsiTheme="minorHAnsi" w:cstheme="minorHAnsi"/>
          <w:b/>
          <w:i w:val="0"/>
        </w:rPr>
      </w:pPr>
      <w:r w:rsidRPr="00F22621">
        <w:rPr>
          <w:rFonts w:asciiTheme="minorHAnsi" w:hAnsiTheme="minorHAnsi" w:cstheme="minorHAnsi"/>
          <w:b/>
          <w:i w:val="0"/>
        </w:rPr>
        <w:t>IZBIRNI PREDMETI</w:t>
      </w:r>
    </w:p>
    <w:p w:rsidR="00E55EA0" w:rsidRPr="00F22621" w:rsidRDefault="00E55EA0" w:rsidP="00E55EA0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F22621">
        <w:rPr>
          <w:rFonts w:asciiTheme="minorHAnsi" w:hAnsiTheme="minorHAnsi" w:cstheme="minorHAnsi"/>
          <w:b/>
        </w:rPr>
        <w:t>Anketni vprašalnik</w:t>
      </w:r>
    </w:p>
    <w:p w:rsidR="00E55EA0" w:rsidRPr="00F22621" w:rsidRDefault="00E55EA0" w:rsidP="00E55EA0">
      <w:pPr>
        <w:rPr>
          <w:rFonts w:asciiTheme="minorHAnsi" w:hAnsiTheme="minorHAnsi" w:cstheme="minorHAnsi"/>
          <w:b/>
          <w:sz w:val="22"/>
          <w:szCs w:val="22"/>
        </w:rPr>
      </w:pPr>
    </w:p>
    <w:p w:rsidR="00E55EA0" w:rsidRPr="00F22621" w:rsidRDefault="00E55EA0" w:rsidP="00E55EA0">
      <w:pPr>
        <w:jc w:val="both"/>
        <w:rPr>
          <w:rFonts w:asciiTheme="minorHAnsi" w:hAnsiTheme="minorHAnsi" w:cstheme="minorHAnsi"/>
          <w:sz w:val="20"/>
        </w:rPr>
      </w:pPr>
      <w:r w:rsidRPr="00F22621">
        <w:rPr>
          <w:rFonts w:asciiTheme="minorHAnsi" w:hAnsiTheme="minorHAnsi" w:cstheme="minorHAnsi"/>
          <w:sz w:val="20"/>
        </w:rPr>
        <w:t xml:space="preserve">Zakon o osnovni šoli  ureja neobvezne izbirne predmete. Učenec lahko izbere </w:t>
      </w:r>
      <w:r w:rsidRPr="00F22621">
        <w:rPr>
          <w:rFonts w:asciiTheme="minorHAnsi" w:hAnsiTheme="minorHAnsi" w:cstheme="minorHAnsi"/>
          <w:b/>
          <w:sz w:val="20"/>
        </w:rPr>
        <w:t>dve uri pouka</w:t>
      </w:r>
      <w:r w:rsidRPr="00F22621">
        <w:rPr>
          <w:rFonts w:asciiTheme="minorHAnsi" w:hAnsiTheme="minorHAnsi" w:cstheme="minorHAnsi"/>
          <w:sz w:val="20"/>
        </w:rPr>
        <w:t xml:space="preserve"> neobveznih izbirnih predmetov tedensko.</w:t>
      </w:r>
    </w:p>
    <w:p w:rsidR="00E55EA0" w:rsidRPr="00F22621" w:rsidRDefault="00E55EA0" w:rsidP="00E55EA0">
      <w:pPr>
        <w:jc w:val="both"/>
        <w:rPr>
          <w:rFonts w:asciiTheme="minorHAnsi" w:hAnsiTheme="minorHAnsi" w:cstheme="minorHAnsi"/>
          <w:b/>
          <w:sz w:val="20"/>
        </w:rPr>
      </w:pPr>
    </w:p>
    <w:p w:rsidR="00E55EA0" w:rsidRPr="00F22621" w:rsidRDefault="00E55EA0" w:rsidP="00E55EA0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F22621">
        <w:rPr>
          <w:rFonts w:asciiTheme="minorHAnsi" w:hAnsiTheme="minorHAnsi" w:cstheme="minorHAnsi"/>
          <w:color w:val="000000"/>
          <w:sz w:val="20"/>
        </w:rPr>
        <w:t xml:space="preserve">Izbirni predmeti se izvajajo 1 uro tedensko (lahko strnjeno v enem obdobju), le tuji jeziki 2 uri tedensko. </w:t>
      </w:r>
    </w:p>
    <w:p w:rsidR="00E55EA0" w:rsidRPr="00F22621" w:rsidRDefault="00E55EA0" w:rsidP="00F22621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F22621">
        <w:rPr>
          <w:rFonts w:asciiTheme="minorHAnsi" w:hAnsiTheme="minorHAnsi" w:cstheme="minorHAnsi"/>
          <w:color w:val="000000"/>
          <w:sz w:val="20"/>
        </w:rPr>
        <w:t xml:space="preserve">Izbirni predmeti se ocenjujejo s številčnimi ocenami od 1 do 5. Znanje izbirnih predmetov se ne preverja na nacionalnem preverjanju znanja. Učenec lahko napreduje le, če ima pozitivne zaključne ocene pri vseh predmetih, tudi pri izbirnih.  </w:t>
      </w:r>
    </w:p>
    <w:p w:rsidR="00E55EA0" w:rsidRPr="00F22621" w:rsidRDefault="00E55EA0" w:rsidP="00E55EA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55EA0" w:rsidRPr="00F22621" w:rsidRDefault="00E55EA0" w:rsidP="00E55EA0">
      <w:pPr>
        <w:jc w:val="both"/>
        <w:rPr>
          <w:rFonts w:asciiTheme="minorHAnsi" w:hAnsiTheme="minorHAnsi" w:cstheme="minorHAnsi"/>
          <w:sz w:val="20"/>
        </w:rPr>
      </w:pPr>
      <w:r w:rsidRPr="00F22621">
        <w:rPr>
          <w:rFonts w:asciiTheme="minorHAnsi" w:hAnsiTheme="minorHAnsi" w:cstheme="minorHAnsi"/>
          <w:sz w:val="20"/>
        </w:rPr>
        <w:t xml:space="preserve">Pred vami je seznam neobveznih izbirnih predmetov, ki jih v šolskem letu 2022/23 ponujamo učencem </w:t>
      </w:r>
      <w:r w:rsidR="00F22621">
        <w:rPr>
          <w:rFonts w:asciiTheme="minorHAnsi" w:hAnsiTheme="minorHAnsi" w:cstheme="minorHAnsi"/>
          <w:sz w:val="20"/>
        </w:rPr>
        <w:t xml:space="preserve">od </w:t>
      </w:r>
      <w:r w:rsidRPr="00F22621">
        <w:rPr>
          <w:rFonts w:asciiTheme="minorHAnsi" w:hAnsiTheme="minorHAnsi" w:cstheme="minorHAnsi"/>
          <w:sz w:val="20"/>
        </w:rPr>
        <w:t>4.</w:t>
      </w:r>
      <w:r w:rsidR="00F22621">
        <w:rPr>
          <w:rFonts w:asciiTheme="minorHAnsi" w:hAnsiTheme="minorHAnsi" w:cstheme="minorHAnsi"/>
          <w:sz w:val="20"/>
        </w:rPr>
        <w:t xml:space="preserve"> – 6.</w:t>
      </w:r>
      <w:r w:rsidRPr="00F22621">
        <w:rPr>
          <w:rFonts w:asciiTheme="minorHAnsi" w:hAnsiTheme="minorHAnsi" w:cstheme="minorHAnsi"/>
          <w:sz w:val="20"/>
        </w:rPr>
        <w:t xml:space="preserve"> razreda osnovne šole.</w:t>
      </w:r>
    </w:p>
    <w:p w:rsidR="00E819A2" w:rsidRPr="00F22621" w:rsidRDefault="00E55EA0" w:rsidP="00E55EA0">
      <w:pPr>
        <w:jc w:val="both"/>
        <w:rPr>
          <w:rFonts w:asciiTheme="minorHAnsi" w:hAnsiTheme="minorHAnsi" w:cstheme="minorHAnsi"/>
          <w:sz w:val="20"/>
        </w:rPr>
      </w:pPr>
      <w:r w:rsidRPr="00F22621">
        <w:rPr>
          <w:rFonts w:asciiTheme="minorHAnsi" w:hAnsiTheme="minorHAnsi" w:cstheme="minorHAnsi"/>
          <w:sz w:val="20"/>
        </w:rPr>
        <w:t xml:space="preserve">Na osnovi vaših odločitev bomo izbrali predmete za katere bo največje zanimanje, zato vas prosimo, da pregledate opis predmetov na spletni strani šole, se  pred odločitvijo  temeljito pogovorite z otrokom in v primeru interesa skupaj odločite, katere neobvezne izbirne predmete bo v naslednjem šolskem letu obiskoval. </w:t>
      </w:r>
    </w:p>
    <w:p w:rsidR="00E819A2" w:rsidRPr="00F22621" w:rsidRDefault="00E819A2" w:rsidP="00E55EA0">
      <w:pPr>
        <w:jc w:val="both"/>
        <w:rPr>
          <w:rFonts w:asciiTheme="minorHAnsi" w:hAnsiTheme="minorHAnsi" w:cstheme="minorHAnsi"/>
          <w:sz w:val="20"/>
        </w:rPr>
      </w:pPr>
    </w:p>
    <w:p w:rsidR="00E55EA0" w:rsidRPr="00F22621" w:rsidRDefault="00E55EA0" w:rsidP="00E55EA0">
      <w:pPr>
        <w:jc w:val="both"/>
        <w:rPr>
          <w:rFonts w:asciiTheme="minorHAnsi" w:hAnsiTheme="minorHAnsi" w:cstheme="minorHAnsi"/>
          <w:b/>
          <w:color w:val="FF0000"/>
          <w:sz w:val="20"/>
        </w:rPr>
      </w:pPr>
      <w:r w:rsidRPr="00F22621">
        <w:rPr>
          <w:rFonts w:asciiTheme="minorHAnsi" w:hAnsiTheme="minorHAnsi" w:cstheme="minorHAnsi"/>
          <w:b/>
          <w:color w:val="FF0000"/>
          <w:sz w:val="20"/>
        </w:rPr>
        <w:t xml:space="preserve">Zadnji rok za izpolnitev izbire ali oddajo anketnega vprašalnika razredničarki/razredniku je 10. 5. 2022. </w:t>
      </w:r>
    </w:p>
    <w:p w:rsidR="00E55EA0" w:rsidRPr="00F22621" w:rsidRDefault="00E55EA0" w:rsidP="00E55EA0">
      <w:pPr>
        <w:pStyle w:val="Telobesedila"/>
        <w:rPr>
          <w:rFonts w:asciiTheme="minorHAnsi" w:hAnsiTheme="minorHAnsi" w:cstheme="minorHAnsi"/>
          <w:b/>
          <w:i/>
          <w:sz w:val="20"/>
        </w:rPr>
      </w:pPr>
    </w:p>
    <w:p w:rsidR="00E55EA0" w:rsidRPr="00F22621" w:rsidRDefault="00E55EA0" w:rsidP="00F22621">
      <w:pPr>
        <w:pStyle w:val="Telobesedila"/>
        <w:ind w:left="0"/>
        <w:jc w:val="both"/>
        <w:rPr>
          <w:rFonts w:asciiTheme="minorHAnsi" w:hAnsiTheme="minorHAnsi" w:cstheme="minorHAnsi"/>
          <w:b/>
          <w:i/>
          <w:sz w:val="20"/>
        </w:rPr>
      </w:pPr>
      <w:r w:rsidRPr="00F22621">
        <w:rPr>
          <w:rFonts w:asciiTheme="minorHAnsi" w:hAnsiTheme="minorHAnsi" w:cstheme="minorHAnsi"/>
          <w:b/>
          <w:i/>
          <w:sz w:val="20"/>
        </w:rPr>
        <w:t>Označite izbrani predmet in jih v stolpcu rang označite s številkami od 1, 2. Število 1 predstavlja predmet, ki vas najbolj za</w:t>
      </w:r>
      <w:bookmarkStart w:id="0" w:name="_GoBack"/>
      <w:bookmarkEnd w:id="0"/>
      <w:r w:rsidRPr="00F22621">
        <w:rPr>
          <w:rFonts w:asciiTheme="minorHAnsi" w:hAnsiTheme="minorHAnsi" w:cstheme="minorHAnsi"/>
          <w:b/>
          <w:i/>
          <w:sz w:val="20"/>
        </w:rPr>
        <w:t>nima.</w:t>
      </w:r>
    </w:p>
    <w:p w:rsidR="00E55EA0" w:rsidRPr="00F22621" w:rsidRDefault="00E55EA0" w:rsidP="00F22621">
      <w:pPr>
        <w:pStyle w:val="Telobesedila"/>
        <w:ind w:left="0"/>
        <w:jc w:val="both"/>
        <w:rPr>
          <w:rFonts w:asciiTheme="minorHAnsi" w:hAnsiTheme="minorHAnsi" w:cstheme="minorHAnsi"/>
          <w:b/>
          <w:i/>
          <w:sz w:val="20"/>
        </w:rPr>
      </w:pPr>
      <w:r w:rsidRPr="00F22621">
        <w:rPr>
          <w:rFonts w:asciiTheme="minorHAnsi" w:hAnsiTheme="minorHAnsi" w:cstheme="minorHAnsi"/>
          <w:b/>
          <w:i/>
          <w:sz w:val="20"/>
        </w:rPr>
        <w:t>V stolpcu Rezerva lahko z R1 označite še rezervni predmet v primeru da predmet, ki ste ga izbrali ne bo potrjen.</w:t>
      </w:r>
    </w:p>
    <w:p w:rsidR="00E55EA0" w:rsidRPr="00F22621" w:rsidRDefault="00E55EA0" w:rsidP="00E55EA0">
      <w:pPr>
        <w:pStyle w:val="Telobesedila"/>
        <w:rPr>
          <w:rFonts w:asciiTheme="minorHAnsi" w:hAnsiTheme="minorHAnsi" w:cstheme="minorHAnsi"/>
          <w:b/>
          <w:i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121"/>
      </w:tblGrid>
      <w:tr w:rsidR="00E55EA0" w:rsidRPr="00F22621" w:rsidTr="00E819A2">
        <w:tc>
          <w:tcPr>
            <w:tcW w:w="4673" w:type="dxa"/>
            <w:shd w:val="clear" w:color="auto" w:fill="BDD6EE" w:themeFill="accent1" w:themeFillTint="66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  <w:b/>
              </w:rPr>
            </w:pPr>
            <w:r w:rsidRPr="00F22621">
              <w:rPr>
                <w:rFonts w:asciiTheme="minorHAnsi" w:hAnsiTheme="minorHAnsi" w:cstheme="minorHAnsi"/>
                <w:b/>
              </w:rPr>
              <w:t>Neobvezni izbirni predmeti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  <w:b/>
              </w:rPr>
            </w:pPr>
            <w:r w:rsidRPr="00F22621">
              <w:rPr>
                <w:rFonts w:asciiTheme="minorHAnsi" w:hAnsiTheme="minorHAnsi" w:cstheme="minorHAnsi"/>
                <w:b/>
              </w:rPr>
              <w:t>Rang: 1, 2</w:t>
            </w:r>
          </w:p>
        </w:tc>
        <w:tc>
          <w:tcPr>
            <w:tcW w:w="2121" w:type="dxa"/>
            <w:shd w:val="clear" w:color="auto" w:fill="BDD6EE" w:themeFill="accent1" w:themeFillTint="66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  <w:b/>
              </w:rPr>
            </w:pPr>
            <w:r w:rsidRPr="00F22621">
              <w:rPr>
                <w:rFonts w:asciiTheme="minorHAnsi" w:hAnsiTheme="minorHAnsi" w:cstheme="minorHAnsi"/>
                <w:b/>
              </w:rPr>
              <w:t>Rezerva: R1</w:t>
            </w:r>
          </w:p>
        </w:tc>
      </w:tr>
      <w:tr w:rsidR="00E55EA0" w:rsidRPr="00F22621" w:rsidTr="00E819A2">
        <w:tc>
          <w:tcPr>
            <w:tcW w:w="4673" w:type="dxa"/>
            <w:shd w:val="clear" w:color="auto" w:fill="BDD6EE" w:themeFill="accent1" w:themeFillTint="66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  <w:r w:rsidRPr="00F22621">
              <w:rPr>
                <w:rFonts w:asciiTheme="minorHAnsi" w:hAnsiTheme="minorHAnsi" w:cstheme="minorHAnsi"/>
              </w:rPr>
              <w:t>NEMŠČINA (2 uri)</w:t>
            </w:r>
          </w:p>
        </w:tc>
        <w:tc>
          <w:tcPr>
            <w:tcW w:w="2268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</w:tr>
      <w:tr w:rsidR="00E55EA0" w:rsidRPr="00F22621" w:rsidTr="00E819A2">
        <w:tc>
          <w:tcPr>
            <w:tcW w:w="4673" w:type="dxa"/>
            <w:shd w:val="clear" w:color="auto" w:fill="BDD6EE" w:themeFill="accent1" w:themeFillTint="66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  <w:r w:rsidRPr="00F22621">
              <w:rPr>
                <w:rFonts w:asciiTheme="minorHAnsi" w:hAnsiTheme="minorHAnsi" w:cstheme="minorHAnsi"/>
              </w:rPr>
              <w:t>ŠPORT - rokomet</w:t>
            </w:r>
          </w:p>
        </w:tc>
        <w:tc>
          <w:tcPr>
            <w:tcW w:w="2268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</w:tr>
      <w:tr w:rsidR="00E55EA0" w:rsidRPr="00F22621" w:rsidTr="00E819A2">
        <w:tc>
          <w:tcPr>
            <w:tcW w:w="4673" w:type="dxa"/>
            <w:shd w:val="clear" w:color="auto" w:fill="BDD6EE" w:themeFill="accent1" w:themeFillTint="66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  <w:r w:rsidRPr="00F22621">
              <w:rPr>
                <w:rFonts w:asciiTheme="minorHAnsi" w:hAnsiTheme="minorHAnsi" w:cstheme="minorHAnsi"/>
              </w:rPr>
              <w:t>ŠPORT - odbojka</w:t>
            </w:r>
          </w:p>
        </w:tc>
        <w:tc>
          <w:tcPr>
            <w:tcW w:w="2268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</w:tr>
      <w:tr w:rsidR="00E55EA0" w:rsidRPr="00F22621" w:rsidTr="00E819A2">
        <w:tc>
          <w:tcPr>
            <w:tcW w:w="4673" w:type="dxa"/>
            <w:shd w:val="clear" w:color="auto" w:fill="BDD6EE" w:themeFill="accent1" w:themeFillTint="66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  <w:r w:rsidRPr="00F22621">
              <w:rPr>
                <w:rFonts w:asciiTheme="minorHAnsi" w:hAnsiTheme="minorHAnsi" w:cstheme="minorHAnsi"/>
              </w:rPr>
              <w:t>ŠPORT - splošno</w:t>
            </w:r>
          </w:p>
        </w:tc>
        <w:tc>
          <w:tcPr>
            <w:tcW w:w="2268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</w:tr>
      <w:tr w:rsidR="00E55EA0" w:rsidRPr="00F22621" w:rsidTr="00E819A2">
        <w:tc>
          <w:tcPr>
            <w:tcW w:w="4673" w:type="dxa"/>
            <w:shd w:val="clear" w:color="auto" w:fill="BDD6EE" w:themeFill="accent1" w:themeFillTint="66"/>
          </w:tcPr>
          <w:p w:rsidR="00E55EA0" w:rsidRPr="00F22621" w:rsidRDefault="00E819A2" w:rsidP="00E55EA0">
            <w:pPr>
              <w:rPr>
                <w:rFonts w:asciiTheme="minorHAnsi" w:hAnsiTheme="minorHAnsi" w:cstheme="minorHAnsi"/>
              </w:rPr>
            </w:pPr>
            <w:r w:rsidRPr="00F22621">
              <w:rPr>
                <w:rFonts w:asciiTheme="minorHAnsi" w:hAnsiTheme="minorHAnsi" w:cstheme="minorHAnsi"/>
              </w:rPr>
              <w:t>TEHNIKA</w:t>
            </w:r>
          </w:p>
        </w:tc>
        <w:tc>
          <w:tcPr>
            <w:tcW w:w="2268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</w:tr>
      <w:tr w:rsidR="00E55EA0" w:rsidRPr="00F22621" w:rsidTr="00E819A2">
        <w:tc>
          <w:tcPr>
            <w:tcW w:w="4673" w:type="dxa"/>
            <w:shd w:val="clear" w:color="auto" w:fill="BDD6EE" w:themeFill="accent1" w:themeFillTint="66"/>
          </w:tcPr>
          <w:p w:rsidR="00E55EA0" w:rsidRPr="00F22621" w:rsidRDefault="00E819A2" w:rsidP="00E819A2">
            <w:pPr>
              <w:rPr>
                <w:rFonts w:asciiTheme="minorHAnsi" w:hAnsiTheme="minorHAnsi" w:cstheme="minorHAnsi"/>
              </w:rPr>
            </w:pPr>
            <w:r w:rsidRPr="00F22621">
              <w:rPr>
                <w:rFonts w:asciiTheme="minorHAnsi" w:hAnsiTheme="minorHAnsi" w:cstheme="minorHAnsi"/>
              </w:rPr>
              <w:t>LIKOVNA USTVARJALNOST</w:t>
            </w:r>
          </w:p>
        </w:tc>
        <w:tc>
          <w:tcPr>
            <w:tcW w:w="2268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</w:tr>
      <w:tr w:rsidR="00E55EA0" w:rsidRPr="00F22621" w:rsidTr="00E819A2">
        <w:tc>
          <w:tcPr>
            <w:tcW w:w="4673" w:type="dxa"/>
            <w:shd w:val="clear" w:color="auto" w:fill="BDD6EE" w:themeFill="accent1" w:themeFillTint="66"/>
          </w:tcPr>
          <w:p w:rsidR="00E55EA0" w:rsidRPr="00F22621" w:rsidRDefault="00E819A2" w:rsidP="00E55EA0">
            <w:pPr>
              <w:rPr>
                <w:rFonts w:asciiTheme="minorHAnsi" w:hAnsiTheme="minorHAnsi" w:cstheme="minorHAnsi"/>
              </w:rPr>
            </w:pPr>
            <w:r w:rsidRPr="00F22621">
              <w:rPr>
                <w:rFonts w:asciiTheme="minorHAnsi" w:hAnsiTheme="minorHAnsi" w:cstheme="minorHAnsi"/>
              </w:rPr>
              <w:t>RAČUNALNIŠTVO</w:t>
            </w:r>
          </w:p>
        </w:tc>
        <w:tc>
          <w:tcPr>
            <w:tcW w:w="2268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</w:tcPr>
          <w:p w:rsidR="00E55EA0" w:rsidRPr="00F22621" w:rsidRDefault="00E55EA0" w:rsidP="00E55EA0">
            <w:pPr>
              <w:rPr>
                <w:rFonts w:asciiTheme="minorHAnsi" w:hAnsiTheme="minorHAnsi" w:cstheme="minorHAnsi"/>
              </w:rPr>
            </w:pPr>
          </w:p>
        </w:tc>
      </w:tr>
    </w:tbl>
    <w:p w:rsidR="00E55EA0" w:rsidRPr="00F22621" w:rsidRDefault="00E55EA0" w:rsidP="00E55EA0">
      <w:pPr>
        <w:rPr>
          <w:rFonts w:asciiTheme="minorHAnsi" w:hAnsiTheme="minorHAnsi" w:cstheme="minorHAnsi"/>
        </w:rPr>
      </w:pPr>
    </w:p>
    <w:p w:rsidR="00E55EA0" w:rsidRPr="00F22621" w:rsidRDefault="00E55EA0" w:rsidP="00E55EA0">
      <w:pPr>
        <w:pStyle w:val="Telobesedila"/>
        <w:rPr>
          <w:rFonts w:asciiTheme="minorHAnsi" w:hAnsiTheme="minorHAnsi" w:cstheme="minorHAnsi"/>
          <w:i/>
          <w:sz w:val="22"/>
        </w:rPr>
      </w:pPr>
    </w:p>
    <w:p w:rsidR="00E55EA0" w:rsidRPr="00F22621" w:rsidRDefault="00E55EA0" w:rsidP="00E55EA0">
      <w:pPr>
        <w:pStyle w:val="Telobesedila"/>
        <w:rPr>
          <w:rFonts w:asciiTheme="minorHAnsi" w:hAnsiTheme="minorHAnsi" w:cstheme="minorHAnsi"/>
          <w:i/>
          <w:sz w:val="22"/>
        </w:rPr>
      </w:pPr>
    </w:p>
    <w:p w:rsidR="00E55EA0" w:rsidRPr="00F22621" w:rsidRDefault="00E55EA0" w:rsidP="00E55EA0">
      <w:pPr>
        <w:pStyle w:val="Telobesedila"/>
        <w:rPr>
          <w:rFonts w:asciiTheme="minorHAnsi" w:hAnsiTheme="minorHAnsi" w:cstheme="minorHAnsi"/>
          <w:i/>
          <w:sz w:val="22"/>
        </w:rPr>
      </w:pPr>
    </w:p>
    <w:p w:rsidR="00B4269E" w:rsidRPr="00F22621" w:rsidRDefault="00E55EA0" w:rsidP="00E55EA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22621">
        <w:rPr>
          <w:rFonts w:asciiTheme="minorHAnsi" w:hAnsiTheme="minorHAnsi" w:cstheme="minorHAnsi"/>
        </w:rPr>
        <w:t xml:space="preserve"> Podpis učenca:____________________        </w:t>
      </w:r>
      <w:r w:rsidR="00F22621">
        <w:rPr>
          <w:rFonts w:asciiTheme="minorHAnsi" w:hAnsiTheme="minorHAnsi" w:cstheme="minorHAnsi"/>
        </w:rPr>
        <w:tab/>
      </w:r>
      <w:r w:rsidR="00F22621">
        <w:rPr>
          <w:rFonts w:asciiTheme="minorHAnsi" w:hAnsiTheme="minorHAnsi" w:cstheme="minorHAnsi"/>
        </w:rPr>
        <w:tab/>
      </w:r>
      <w:r w:rsidRPr="00F22621">
        <w:rPr>
          <w:rFonts w:asciiTheme="minorHAnsi" w:hAnsiTheme="minorHAnsi" w:cstheme="minorHAnsi"/>
        </w:rPr>
        <w:t>Podpis staršev:______________</w:t>
      </w:r>
    </w:p>
    <w:sectPr w:rsidR="00B4269E" w:rsidRPr="00F22621" w:rsidSect="005E10C5">
      <w:headerReference w:type="default" r:id="rId7"/>
      <w:footerReference w:type="default" r:id="rId8"/>
      <w:pgSz w:w="11906" w:h="16838"/>
      <w:pgMar w:top="1418" w:right="1417" w:bottom="993" w:left="1417" w:header="708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63" w:rsidRDefault="00C04463" w:rsidP="00122412">
      <w:r>
        <w:separator/>
      </w:r>
    </w:p>
  </w:endnote>
  <w:endnote w:type="continuationSeparator" w:id="0">
    <w:p w:rsidR="00C04463" w:rsidRDefault="00C04463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412" w:rsidRDefault="00CD42A8" w:rsidP="00122412">
    <w:pPr>
      <w:pStyle w:val="Noga"/>
      <w:ind w:left="141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-590346</wp:posOffset>
          </wp:positionV>
          <wp:extent cx="5760720" cy="131826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list - podpis (003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1" b="3787"/>
                  <a:stretch/>
                </pic:blipFill>
                <pic:spPr bwMode="auto">
                  <a:xfrm>
                    <a:off x="0" y="0"/>
                    <a:ext cx="5760720" cy="1318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22412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63" w:rsidRDefault="00C04463" w:rsidP="00122412">
      <w:r>
        <w:separator/>
      </w:r>
    </w:p>
  </w:footnote>
  <w:footnote w:type="continuationSeparator" w:id="0">
    <w:p w:rsidR="00C04463" w:rsidRDefault="00C04463" w:rsidP="0012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412" w:rsidRPr="00983E5F" w:rsidRDefault="00CD42A8" w:rsidP="00122412">
    <w:pPr>
      <w:pStyle w:val="Telobesedila"/>
      <w:kinsoku w:val="0"/>
      <w:overflowPunct w:val="0"/>
      <w:spacing w:line="200" w:lineRule="atLeast"/>
      <w:ind w:left="-284"/>
      <w:rPr>
        <w:sz w:val="16"/>
        <w:szCs w:val="20"/>
      </w:rPr>
    </w:pPr>
    <w:r>
      <w:rPr>
        <w:sz w:val="16"/>
        <w:szCs w:val="20"/>
      </w:rPr>
      <w:t xml:space="preserve"> </w:t>
    </w:r>
    <w:r>
      <w:rPr>
        <w:noProof/>
        <w:sz w:val="16"/>
        <w:szCs w:val="20"/>
      </w:rPr>
      <w:drawing>
        <wp:inline distT="0" distB="0" distL="0" distR="0">
          <wp:extent cx="758679" cy="1011334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 MPT - cgp_ZNAK 1a - 60 L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79" cy="1011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2412" w:rsidRPr="00983E5F" w:rsidRDefault="00122412" w:rsidP="00122412">
    <w:pPr>
      <w:pStyle w:val="Telobesedila"/>
      <w:kinsoku w:val="0"/>
      <w:overflowPunct w:val="0"/>
      <w:ind w:left="0"/>
      <w:rPr>
        <w:sz w:val="4"/>
        <w:szCs w:val="8"/>
      </w:rPr>
    </w:pPr>
  </w:p>
  <w:p w:rsidR="00122412" w:rsidRPr="00122412" w:rsidRDefault="00122412" w:rsidP="001224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0FBB"/>
    <w:multiLevelType w:val="multilevel"/>
    <w:tmpl w:val="6674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BE3E97"/>
    <w:multiLevelType w:val="hybridMultilevel"/>
    <w:tmpl w:val="E1F4083E"/>
    <w:lvl w:ilvl="0" w:tplc="83CCC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0EC"/>
    <w:multiLevelType w:val="hybridMultilevel"/>
    <w:tmpl w:val="1AF238EA"/>
    <w:lvl w:ilvl="0" w:tplc="83CCC38A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12"/>
    <w:rsid w:val="00021F6B"/>
    <w:rsid w:val="00051DFB"/>
    <w:rsid w:val="00122412"/>
    <w:rsid w:val="001720BA"/>
    <w:rsid w:val="001F1C5C"/>
    <w:rsid w:val="00281F79"/>
    <w:rsid w:val="003238ED"/>
    <w:rsid w:val="003255C2"/>
    <w:rsid w:val="003B4FCA"/>
    <w:rsid w:val="00406FA1"/>
    <w:rsid w:val="00456AEB"/>
    <w:rsid w:val="004743B4"/>
    <w:rsid w:val="004A6C11"/>
    <w:rsid w:val="00513322"/>
    <w:rsid w:val="005E10C5"/>
    <w:rsid w:val="005E5785"/>
    <w:rsid w:val="00644637"/>
    <w:rsid w:val="006562D3"/>
    <w:rsid w:val="006824B4"/>
    <w:rsid w:val="00705E46"/>
    <w:rsid w:val="007403B5"/>
    <w:rsid w:val="00784866"/>
    <w:rsid w:val="007D4CB6"/>
    <w:rsid w:val="008275E8"/>
    <w:rsid w:val="00880A45"/>
    <w:rsid w:val="008C3E63"/>
    <w:rsid w:val="008D5C61"/>
    <w:rsid w:val="00900EF6"/>
    <w:rsid w:val="0098773D"/>
    <w:rsid w:val="009B53A3"/>
    <w:rsid w:val="00A2487D"/>
    <w:rsid w:val="00A7283A"/>
    <w:rsid w:val="00A815B5"/>
    <w:rsid w:val="00B4269E"/>
    <w:rsid w:val="00C04463"/>
    <w:rsid w:val="00C225E9"/>
    <w:rsid w:val="00CD42A8"/>
    <w:rsid w:val="00CD5721"/>
    <w:rsid w:val="00D147DE"/>
    <w:rsid w:val="00D80FF6"/>
    <w:rsid w:val="00DA0D90"/>
    <w:rsid w:val="00DE53FC"/>
    <w:rsid w:val="00E2421A"/>
    <w:rsid w:val="00E34404"/>
    <w:rsid w:val="00E43A65"/>
    <w:rsid w:val="00E55EA0"/>
    <w:rsid w:val="00E819A2"/>
    <w:rsid w:val="00F22621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E6F4B"/>
  <w15:chartTrackingRefBased/>
  <w15:docId w15:val="{8707B6C6-F630-4DCA-84A2-94858B5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55EA0"/>
    <w:pPr>
      <w:keepNext/>
      <w:jc w:val="center"/>
      <w:outlineLvl w:val="0"/>
    </w:pPr>
    <w:rPr>
      <w:rFonts w:ascii="Arial" w:hAnsi="Arial"/>
      <w:i/>
      <w:kern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24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22412"/>
  </w:style>
  <w:style w:type="paragraph" w:styleId="Noga">
    <w:name w:val="footer"/>
    <w:basedOn w:val="Navaden"/>
    <w:link w:val="NogaZnak"/>
    <w:uiPriority w:val="99"/>
    <w:unhideWhenUsed/>
    <w:rsid w:val="0012241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22412"/>
  </w:style>
  <w:style w:type="paragraph" w:styleId="Telobesedila">
    <w:name w:val="Body Text"/>
    <w:basedOn w:val="Navaden"/>
    <w:link w:val="TelobesedilaZnak"/>
    <w:uiPriority w:val="1"/>
    <w:qFormat/>
    <w:rsid w:val="00122412"/>
    <w:pPr>
      <w:widowControl w:val="0"/>
      <w:autoSpaceDE w:val="0"/>
      <w:autoSpaceDN w:val="0"/>
      <w:adjustRightInd w:val="0"/>
      <w:ind w:left="2381"/>
    </w:pPr>
    <w:rPr>
      <w:rFonts w:eastAsiaTheme="minorEastAsia"/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22412"/>
    <w:rPr>
      <w:rFonts w:ascii="Times New Roman" w:eastAsiaTheme="minorEastAsia" w:hAnsi="Times New Roman" w:cs="Times New Roman"/>
      <w:sz w:val="17"/>
      <w:szCs w:val="17"/>
      <w:lang w:eastAsia="sl-SI"/>
    </w:rPr>
  </w:style>
  <w:style w:type="paragraph" w:customStyle="1" w:styleId="Default">
    <w:name w:val="Default"/>
    <w:rsid w:val="00784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900EF6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E55EA0"/>
    <w:rPr>
      <w:rFonts w:ascii="Arial" w:eastAsia="Times New Roman" w:hAnsi="Arial" w:cs="Times New Roman"/>
      <w:i/>
      <w:kern w:val="28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E5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Sebastjan</dc:creator>
  <cp:keywords/>
  <dc:description/>
  <cp:lastModifiedBy>Tajnistvo</cp:lastModifiedBy>
  <cp:revision>2</cp:revision>
  <dcterms:created xsi:type="dcterms:W3CDTF">2022-05-04T07:49:00Z</dcterms:created>
  <dcterms:modified xsi:type="dcterms:W3CDTF">2022-05-04T07:49:00Z</dcterms:modified>
</cp:coreProperties>
</file>